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7" w:rsidRDefault="005A1DB0">
      <w:pPr>
        <w:spacing w:line="560" w:lineRule="exact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:rsidR="00922507" w:rsidRDefault="005A1DB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科技企业孵化器工作总结提纲</w:t>
      </w:r>
    </w:p>
    <w:p w:rsidR="00922507" w:rsidRDefault="005A1DB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重点总结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年度以下几个方面的工作：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公共技术服务平台建设情况和服务效果；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在推进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大众创业万众创新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工作中的具体做法；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为在</w:t>
      </w:r>
      <w:proofErr w:type="gramStart"/>
      <w:r>
        <w:rPr>
          <w:rFonts w:ascii="Times New Roman" w:eastAsia="仿宋_GB2312" w:hAnsi="Times New Roman" w:cs="Times New Roman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/>
          <w:szCs w:val="32"/>
        </w:rPr>
        <w:t>提供的商务、信息、咨询、市场、培训、法律、财税、投融资、技术开发与交流、人才资源与管理等方面的服务工作；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开展的有特色、具有创新性的服务工作及突出服务案例（</w:t>
      </w:r>
      <w:r>
        <w:rPr>
          <w:rFonts w:ascii="Times New Roman" w:eastAsia="仿宋_GB2312" w:hAnsi="Times New Roman" w:cs="Times New Roman"/>
          <w:szCs w:val="32"/>
        </w:rPr>
        <w:t>2-3</w:t>
      </w:r>
      <w:r>
        <w:rPr>
          <w:rFonts w:ascii="Times New Roman" w:eastAsia="仿宋_GB2312" w:hAnsi="Times New Roman" w:cs="Times New Roman"/>
          <w:szCs w:val="32"/>
        </w:rPr>
        <w:t>个）；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5.</w:t>
      </w:r>
      <w:r>
        <w:rPr>
          <w:rFonts w:ascii="Times New Roman" w:eastAsia="仿宋_GB2312" w:hAnsi="Times New Roman" w:cs="Times New Roman"/>
          <w:szCs w:val="32"/>
        </w:rPr>
        <w:t>创业导师工作开展情况；</w:t>
      </w:r>
    </w:p>
    <w:p w:rsidR="00922507" w:rsidRDefault="005A1DB0">
      <w:pPr>
        <w:adjustRightInd w:val="0"/>
        <w:snapToGrid w:val="0"/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6.</w:t>
      </w:r>
      <w:r>
        <w:rPr>
          <w:rFonts w:ascii="Times New Roman" w:eastAsia="仿宋_GB2312" w:hAnsi="Times New Roman" w:cs="Times New Roman"/>
          <w:szCs w:val="32"/>
        </w:rPr>
        <w:t>在区域范围内的辐射效应及对当地创新创业文化氛围的营造能力。</w:t>
      </w:r>
    </w:p>
    <w:p w:rsidR="00922507" w:rsidRDefault="00922507">
      <w:pPr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szCs w:val="32"/>
        </w:rPr>
      </w:pPr>
    </w:p>
    <w:p w:rsidR="00922507" w:rsidRDefault="0092250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rPr>
          <w:rFonts w:ascii="Times New Roman" w:eastAsia="方正小标宋_GBK" w:hAnsi="Times New Roman" w:cs="Times New Roman"/>
          <w:sz w:val="36"/>
          <w:szCs w:val="36"/>
        </w:rPr>
      </w:pPr>
    </w:p>
    <w:p w:rsidR="00922507" w:rsidRDefault="00922507">
      <w:pPr>
        <w:rPr>
          <w:rFonts w:ascii="Times New Roman" w:eastAsia="黑体" w:hAnsi="Times New Roman" w:cs="Times New Roman"/>
          <w:szCs w:val="32"/>
        </w:rPr>
      </w:pPr>
    </w:p>
    <w:p w:rsidR="00922507" w:rsidRDefault="005A1DB0">
      <w:pPr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922507" w:rsidRDefault="005A1DB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众创空间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工作总结提纲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重点总结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20</w:t>
      </w:r>
      <w:r>
        <w:rPr>
          <w:rFonts w:ascii="Times New Roman" w:eastAsia="仿宋_GB2312" w:hAnsi="Times New Roman" w:cs="Times New Roman"/>
          <w:szCs w:val="32"/>
        </w:rPr>
        <w:t>年度以下几个方面的工作：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proofErr w:type="gramStart"/>
      <w:r>
        <w:rPr>
          <w:rFonts w:ascii="Times New Roman" w:eastAsia="仿宋_GB2312" w:hAnsi="Times New Roman" w:cs="Times New Roman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Cs w:val="32"/>
        </w:rPr>
        <w:t>具有明确的专业发展方向，服务于创新创业，孵化科技项目和团队情况；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proofErr w:type="gramStart"/>
      <w:r>
        <w:rPr>
          <w:rFonts w:ascii="Times New Roman" w:eastAsia="仿宋_GB2312" w:hAnsi="Times New Roman" w:cs="Times New Roman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Cs w:val="32"/>
        </w:rPr>
        <w:t>专职运营服务团队情况，如团队的行业背景、创新创业经历、相关行业资源和专业服务能力；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基本服务设施情况，为创新创业者提供不少于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个月免费或低成本的一定面积的办公空间的情况；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建立服务体系，如何整合资源，线上线下联动、实现信息沟通的便利化、多方位的服务平台情况；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5.</w:t>
      </w:r>
      <w:r>
        <w:rPr>
          <w:rFonts w:ascii="Times New Roman" w:eastAsia="仿宋_GB2312" w:hAnsi="Times New Roman" w:cs="Times New Roman"/>
          <w:szCs w:val="32"/>
        </w:rPr>
        <w:t>空间的运营和工作机制，例如项目遴选、毕业或淘汰机制、信息管理和创业导师工作机制等，</w:t>
      </w:r>
      <w:proofErr w:type="gramStart"/>
      <w:r>
        <w:rPr>
          <w:rFonts w:ascii="Times New Roman" w:eastAsia="仿宋_GB2312" w:hAnsi="Times New Roman" w:cs="Times New Roman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Cs w:val="32"/>
        </w:rPr>
        <w:t>运营机构设置与职能的相关文件的设立情况。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6.</w:t>
      </w:r>
      <w:r>
        <w:rPr>
          <w:rFonts w:ascii="Times New Roman" w:eastAsia="仿宋_GB2312" w:hAnsi="Times New Roman" w:cs="Times New Roman"/>
          <w:szCs w:val="32"/>
        </w:rPr>
        <w:t>专职、兼职创业导师队伍的设立，为创业者或创业团队提供创业指导服务情况。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7.</w:t>
      </w:r>
      <w:r>
        <w:rPr>
          <w:rFonts w:ascii="Times New Roman" w:eastAsia="仿宋_GB2312" w:hAnsi="Times New Roman" w:cs="Times New Roman"/>
          <w:szCs w:val="32"/>
        </w:rPr>
        <w:t>聚集天使投资人与</w:t>
      </w:r>
      <w:r>
        <w:rPr>
          <w:rFonts w:ascii="Times New Roman" w:eastAsia="仿宋_GB2312" w:hAnsi="Times New Roman" w:cs="Times New Roman"/>
          <w:szCs w:val="32"/>
        </w:rPr>
        <w:t>创投机构，为创业者提供资金支持和投融资服务，当年具有获得投融资的团队及企业情况。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8.</w:t>
      </w:r>
      <w:r>
        <w:rPr>
          <w:rFonts w:ascii="Times New Roman" w:eastAsia="仿宋_GB2312" w:hAnsi="Times New Roman" w:cs="Times New Roman"/>
          <w:szCs w:val="32"/>
        </w:rPr>
        <w:t>当年服务创业团队或在</w:t>
      </w:r>
      <w:proofErr w:type="gramStart"/>
      <w:r>
        <w:rPr>
          <w:rFonts w:ascii="Times New Roman" w:eastAsia="仿宋_GB2312" w:hAnsi="Times New Roman" w:cs="Times New Roman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/>
          <w:szCs w:val="32"/>
        </w:rPr>
        <w:t>情况，</w:t>
      </w:r>
      <w:proofErr w:type="gramStart"/>
      <w:r>
        <w:rPr>
          <w:rFonts w:ascii="Times New Roman" w:eastAsia="仿宋_GB2312" w:hAnsi="Times New Roman" w:cs="Times New Roman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Cs w:val="32"/>
        </w:rPr>
        <w:t>的常驻创业团队、在</w:t>
      </w:r>
      <w:proofErr w:type="gramStart"/>
      <w:r>
        <w:rPr>
          <w:rFonts w:ascii="Times New Roman" w:eastAsia="仿宋_GB2312" w:hAnsi="Times New Roman" w:cs="Times New Roman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/>
          <w:szCs w:val="32"/>
        </w:rPr>
        <w:t>数量情况。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9.</w:t>
      </w:r>
      <w:r>
        <w:rPr>
          <w:rFonts w:ascii="Times New Roman" w:eastAsia="仿宋_GB2312" w:hAnsi="Times New Roman" w:cs="Times New Roman"/>
          <w:szCs w:val="32"/>
        </w:rPr>
        <w:t>组织创业者开展日常性创业沙龙、创业训练营、项目路演、创业大赛等活动，</w:t>
      </w:r>
      <w:proofErr w:type="gramStart"/>
      <w:r>
        <w:rPr>
          <w:rFonts w:ascii="Times New Roman" w:eastAsia="仿宋_GB2312" w:hAnsi="Times New Roman" w:cs="Times New Roman"/>
          <w:szCs w:val="32"/>
        </w:rPr>
        <w:t>实现线</w:t>
      </w:r>
      <w:proofErr w:type="gramEnd"/>
      <w:r>
        <w:rPr>
          <w:rFonts w:ascii="Times New Roman" w:eastAsia="仿宋_GB2312" w:hAnsi="Times New Roman" w:cs="Times New Roman"/>
          <w:szCs w:val="32"/>
        </w:rPr>
        <w:t>上与线下相结合，开展教育培训情况。</w:t>
      </w:r>
    </w:p>
    <w:p w:rsidR="00922507" w:rsidRDefault="005A1DB0">
      <w:pPr>
        <w:spacing w:line="50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10.</w:t>
      </w:r>
      <w:r>
        <w:rPr>
          <w:rFonts w:ascii="Times New Roman" w:eastAsia="仿宋_GB2312" w:hAnsi="Times New Roman" w:cs="Times New Roman"/>
          <w:szCs w:val="32"/>
        </w:rPr>
        <w:t>成功的孵化案例举例描述。</w:t>
      </w:r>
      <w:bookmarkStart w:id="0" w:name="_GoBack"/>
      <w:bookmarkEnd w:id="0"/>
    </w:p>
    <w:p w:rsidR="00922507" w:rsidRDefault="00922507" w:rsidP="005A1DB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922507">
      <w:footerReference w:type="even" r:id="rId8"/>
      <w:footerReference w:type="default" r:id="rId9"/>
      <w:pgSz w:w="11906" w:h="16838"/>
      <w:pgMar w:top="2098" w:right="1474" w:bottom="1984" w:left="1588" w:header="851" w:footer="153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1DB0">
      <w:r>
        <w:separator/>
      </w:r>
    </w:p>
  </w:endnote>
  <w:endnote w:type="continuationSeparator" w:id="0">
    <w:p w:rsidR="00000000" w:rsidRDefault="005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07" w:rsidRDefault="00922507">
    <w:pPr>
      <w:pStyle w:val="a5"/>
      <w:ind w:firstLineChars="150" w:firstLine="36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07" w:rsidRDefault="00922507">
    <w:pPr>
      <w:pStyle w:val="a5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1DB0">
      <w:r>
        <w:separator/>
      </w:r>
    </w:p>
  </w:footnote>
  <w:footnote w:type="continuationSeparator" w:id="0">
    <w:p w:rsidR="00000000" w:rsidRDefault="005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FFE1F1"/>
    <w:rsid w:val="BEB796A6"/>
    <w:rsid w:val="CF5BE863"/>
    <w:rsid w:val="D57AEBA6"/>
    <w:rsid w:val="DBBDC31C"/>
    <w:rsid w:val="DF120905"/>
    <w:rsid w:val="EE6EC1D2"/>
    <w:rsid w:val="FEEFCC52"/>
    <w:rsid w:val="FFCF810D"/>
    <w:rsid w:val="FFFD36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5A1DB0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2507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38261B76"/>
    <w:rsid w:val="3BCDE2A9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63D85F8A"/>
    <w:rsid w:val="6BDF8198"/>
    <w:rsid w:val="6F7FE199"/>
    <w:rsid w:val="6FDF23CA"/>
    <w:rsid w:val="720F1071"/>
    <w:rsid w:val="79F7F925"/>
    <w:rsid w:val="7BD51013"/>
    <w:rsid w:val="7CFB4046"/>
    <w:rsid w:val="7EAFA901"/>
    <w:rsid w:val="7EC7C1A7"/>
    <w:rsid w:val="7F5B2E6C"/>
    <w:rsid w:val="7F836328"/>
    <w:rsid w:val="7FDF9FE2"/>
    <w:rsid w:val="7FFF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4</cp:revision>
  <cp:lastPrinted>2021-03-02T16:41:00Z</cp:lastPrinted>
  <dcterms:created xsi:type="dcterms:W3CDTF">2020-10-02T16:49:00Z</dcterms:created>
  <dcterms:modified xsi:type="dcterms:W3CDTF">2021-03-03T01:06:00Z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