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435" w:beforeLines="100"/>
        <w:rPr>
          <w:rFonts w:eastAsia="黑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Cs w:val="22"/>
          <w14:textFill>
            <w14:solidFill>
              <w14:schemeClr w14:val="tx1"/>
            </w14:solidFill>
          </w14:textFill>
        </w:rPr>
        <w:t>附件1</w:t>
      </w:r>
    </w:p>
    <w:p>
      <w:pPr>
        <w:widowControl w:val="0"/>
        <w:spacing w:before="435" w:beforeLines="100"/>
        <w:jc w:val="center"/>
        <w:rPr>
          <w:rFonts w:eastAsia="方正小标宋_GBK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2022</w:t>
      </w:r>
      <w:r>
        <w:rPr>
          <w:rFonts w:eastAsia="方正小标宋_GBK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年度四川省企业研发投入后补助申请表</w:t>
      </w:r>
    </w:p>
    <w:tbl>
      <w:tblPr>
        <w:tblStyle w:val="8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798"/>
        <w:gridCol w:w="1986"/>
        <w:gridCol w:w="1932"/>
        <w:gridCol w:w="2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spacing w:line="260" w:lineRule="exact"/>
              <w:ind w:firstLine="604" w:firstLineChars="288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（系统自动导入）（盖章）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企业地址（注册地）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（系统自动导入）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企业属地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spacing w:line="260" w:lineRule="exact"/>
              <w:ind w:left="640" w:leftChars="200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市（州）县（市、区）</w:t>
            </w:r>
            <w: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（系统自动导入）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纳税人识别号</w:t>
            </w:r>
          </w:p>
          <w:p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（统一社会信用代码）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（系统自动导入）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申报负责人</w:t>
            </w:r>
          </w:p>
        </w:tc>
        <w:tc>
          <w:tcPr>
            <w:tcW w:w="1986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（系统自动导入）</w:t>
            </w:r>
          </w:p>
        </w:tc>
        <w:tc>
          <w:tcPr>
            <w:tcW w:w="1932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联系手机</w:t>
            </w:r>
          </w:p>
        </w:tc>
        <w:tc>
          <w:tcPr>
            <w:tcW w:w="2624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（系统自动导入）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企业法人代表</w:t>
            </w:r>
          </w:p>
        </w:tc>
        <w:tc>
          <w:tcPr>
            <w:tcW w:w="1986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（系统自动导入）</w:t>
            </w:r>
          </w:p>
        </w:tc>
        <w:tc>
          <w:tcPr>
            <w:tcW w:w="1932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联系手机</w:t>
            </w:r>
          </w:p>
        </w:tc>
        <w:tc>
          <w:tcPr>
            <w:tcW w:w="2624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（系统自动导入）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是否规模以上企业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向税务部门申报的享受税前加计扣除的研发投入</w:t>
            </w:r>
          </w:p>
          <w:p>
            <w:pPr>
              <w:spacing w:line="2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（万元）</w:t>
            </w:r>
          </w:p>
        </w:tc>
        <w:tc>
          <w:tcPr>
            <w:tcW w:w="1986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2021年度研发投入</w:t>
            </w:r>
            <w:r>
              <w:rPr>
                <w:rFonts w:hint="eastAsia" w:eastAsia="宋体"/>
                <w:b/>
                <w:bCs/>
                <w:sz w:val="21"/>
                <w:szCs w:val="21"/>
              </w:rPr>
              <w:t>A</w:t>
            </w:r>
            <w:r>
              <w:rPr>
                <w:rFonts w:hint="eastAsia" w:eastAsia="宋体"/>
                <w:b/>
                <w:bCs/>
                <w:sz w:val="21"/>
                <w:szCs w:val="21"/>
                <w:vertAlign w:val="subscript"/>
              </w:rPr>
              <w:t>2021</w:t>
            </w:r>
          </w:p>
        </w:tc>
        <w:tc>
          <w:tcPr>
            <w:tcW w:w="1932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2020年度研发投入</w:t>
            </w:r>
            <w:r>
              <w:rPr>
                <w:rFonts w:hint="eastAsia" w:eastAsia="宋体"/>
                <w:b/>
                <w:bCs/>
                <w:sz w:val="21"/>
                <w:szCs w:val="21"/>
              </w:rPr>
              <w:t>A</w:t>
            </w:r>
            <w:r>
              <w:rPr>
                <w:rFonts w:hint="eastAsia" w:eastAsia="宋体"/>
                <w:b/>
                <w:bCs/>
                <w:sz w:val="21"/>
                <w:szCs w:val="21"/>
                <w:vertAlign w:val="subscript"/>
              </w:rPr>
              <w:t>2020</w:t>
            </w:r>
          </w:p>
        </w:tc>
        <w:tc>
          <w:tcPr>
            <w:tcW w:w="2624" w:type="dxa"/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新增研发投入</w:t>
            </w:r>
            <w:r>
              <w:rPr>
                <w:rFonts w:hint="eastAsia" w:eastAsia="宋体"/>
                <w:b/>
                <w:sz w:val="21"/>
                <w:szCs w:val="21"/>
              </w:rPr>
              <w:t>A</w:t>
            </w:r>
            <w:r>
              <w:rPr>
                <w:rFonts w:hint="eastAsia" w:eastAsia="宋体"/>
                <w:b/>
                <w:sz w:val="21"/>
                <w:szCs w:val="21"/>
                <w:vertAlign w:val="subscript"/>
              </w:rPr>
              <w:t>2021</w:t>
            </w:r>
            <w:r>
              <w:rPr>
                <w:rFonts w:hint="eastAsia" w:eastAsia="宋体"/>
                <w:b/>
                <w:sz w:val="21"/>
                <w:szCs w:val="21"/>
              </w:rPr>
              <w:t>-A</w:t>
            </w:r>
            <w:r>
              <w:rPr>
                <w:rFonts w:hint="eastAsia" w:eastAsia="宋体"/>
                <w:b/>
                <w:sz w:val="21"/>
                <w:szCs w:val="21"/>
                <w:vertAlign w:val="subscript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518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60" w:lineRule="exact"/>
              <w:ind w:firstLine="210" w:firstLineChars="10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624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认定的基础研究投入</w:t>
            </w:r>
          </w:p>
          <w:p>
            <w:pPr>
              <w:spacing w:line="260" w:lineRule="exact"/>
              <w:jc w:val="center"/>
              <w:rPr>
                <w:rFonts w:eastAsia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eastAsia="宋体"/>
                <w:sz w:val="21"/>
                <w:szCs w:val="21"/>
              </w:rPr>
              <w:t>（万元）</w:t>
            </w:r>
          </w:p>
        </w:tc>
        <w:tc>
          <w:tcPr>
            <w:tcW w:w="1986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2021年度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认定</w:t>
            </w:r>
            <w:r>
              <w:rPr>
                <w:rFonts w:hint="eastAsia" w:eastAsia="宋体"/>
                <w:b/>
                <w:bCs/>
                <w:sz w:val="21"/>
                <w:szCs w:val="21"/>
              </w:rPr>
              <w:t>基础研究投入B</w:t>
            </w:r>
            <w:r>
              <w:rPr>
                <w:rFonts w:hint="eastAsia" w:eastAsia="宋体"/>
                <w:b/>
                <w:bCs/>
                <w:sz w:val="21"/>
                <w:szCs w:val="21"/>
                <w:vertAlign w:val="subscript"/>
              </w:rPr>
              <w:t>2021</w:t>
            </w:r>
          </w:p>
        </w:tc>
        <w:tc>
          <w:tcPr>
            <w:tcW w:w="1932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2020年度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认定</w:t>
            </w:r>
            <w:r>
              <w:rPr>
                <w:rFonts w:eastAsia="宋体"/>
                <w:b/>
                <w:bCs/>
                <w:sz w:val="21"/>
                <w:szCs w:val="21"/>
              </w:rPr>
              <w:t>基础研究投入</w:t>
            </w:r>
            <w:r>
              <w:rPr>
                <w:rFonts w:hint="eastAsia" w:eastAsia="宋体"/>
                <w:b/>
                <w:bCs/>
                <w:sz w:val="21"/>
                <w:szCs w:val="21"/>
              </w:rPr>
              <w:t>B</w:t>
            </w:r>
            <w:r>
              <w:rPr>
                <w:rFonts w:hint="eastAsia" w:eastAsia="宋体"/>
                <w:b/>
                <w:bCs/>
                <w:sz w:val="21"/>
                <w:szCs w:val="21"/>
                <w:vertAlign w:val="subscript"/>
              </w:rPr>
              <w:t>2020</w:t>
            </w:r>
          </w:p>
        </w:tc>
        <w:tc>
          <w:tcPr>
            <w:tcW w:w="2624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</w:rPr>
              <w:t>可补助新增</w:t>
            </w:r>
            <w:r>
              <w:rPr>
                <w:rFonts w:eastAsia="宋体"/>
                <w:b/>
                <w:sz w:val="21"/>
                <w:szCs w:val="21"/>
              </w:rPr>
              <w:t>研发投入（A</w:t>
            </w:r>
            <w:r>
              <w:rPr>
                <w:rFonts w:eastAsia="宋体"/>
                <w:b/>
                <w:sz w:val="21"/>
                <w:szCs w:val="21"/>
                <w:vertAlign w:val="subscript"/>
              </w:rPr>
              <w:t>2021</w:t>
            </w:r>
            <w:r>
              <w:rPr>
                <w:rFonts w:eastAsia="宋体"/>
                <w:b/>
                <w:sz w:val="21"/>
                <w:szCs w:val="21"/>
              </w:rPr>
              <w:t>－B</w:t>
            </w:r>
            <w:r>
              <w:rPr>
                <w:rFonts w:eastAsia="宋体"/>
                <w:b/>
                <w:sz w:val="21"/>
                <w:szCs w:val="21"/>
                <w:vertAlign w:val="subscript"/>
              </w:rPr>
              <w:t>2021</w:t>
            </w:r>
            <w:r>
              <w:rPr>
                <w:rFonts w:eastAsia="宋体"/>
                <w:b/>
                <w:sz w:val="21"/>
                <w:szCs w:val="21"/>
              </w:rPr>
              <w:t>）－（A</w:t>
            </w:r>
            <w:r>
              <w:rPr>
                <w:rFonts w:eastAsia="宋体"/>
                <w:b/>
                <w:sz w:val="21"/>
                <w:szCs w:val="21"/>
                <w:vertAlign w:val="subscript"/>
              </w:rPr>
              <w:t>2020</w:t>
            </w:r>
            <w:r>
              <w:rPr>
                <w:rFonts w:eastAsia="宋体"/>
                <w:b/>
                <w:sz w:val="21"/>
                <w:szCs w:val="21"/>
              </w:rPr>
              <w:t>－B</w:t>
            </w:r>
            <w:r>
              <w:rPr>
                <w:rFonts w:eastAsia="宋体"/>
                <w:b/>
                <w:sz w:val="21"/>
                <w:szCs w:val="21"/>
                <w:vertAlign w:val="subscript"/>
              </w:rPr>
              <w:t>2020</w:t>
            </w:r>
            <w:r>
              <w:rPr>
                <w:rFonts w:eastAsia="宋体"/>
                <w:b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518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60" w:lineRule="exact"/>
              <w:ind w:firstLine="210" w:firstLineChars="10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624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企业研发统计年报报表中的研发投入（规上）</w:t>
            </w:r>
          </w:p>
          <w:p>
            <w:pPr>
              <w:spacing w:line="2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（万元）</w:t>
            </w:r>
          </w:p>
        </w:tc>
        <w:tc>
          <w:tcPr>
            <w:tcW w:w="1986" w:type="dxa"/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2021年度研发投入</w:t>
            </w:r>
          </w:p>
        </w:tc>
        <w:tc>
          <w:tcPr>
            <w:tcW w:w="1932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2020年度研发投入</w:t>
            </w:r>
          </w:p>
        </w:tc>
        <w:tc>
          <w:tcPr>
            <w:tcW w:w="2624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新增研发投入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518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260" w:lineRule="exact"/>
              <w:ind w:firstLine="210" w:firstLineChars="100"/>
              <w:jc w:val="center"/>
              <w:rPr>
                <w:rFonts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4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单位开户名称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（系统自动导入）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开户银行及账号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spacing w:line="260" w:lineRule="exact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（系统自动导入）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奖补</w:t>
            </w:r>
          </w:p>
          <w:p>
            <w:pPr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340" w:type="dxa"/>
            <w:gridSpan w:val="4"/>
          </w:tcPr>
          <w:p>
            <w:pPr>
              <w:spacing w:line="260" w:lineRule="exact"/>
              <w:ind w:firstLine="420" w:firstLineChars="200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承诺: 企业对申报数据和材料的真实性声明</w:t>
            </w:r>
          </w:p>
          <w:p>
            <w:pPr>
              <w:spacing w:line="260" w:lineRule="exact"/>
              <w:ind w:firstLine="420" w:firstLineChars="200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ind w:firstLine="420" w:firstLineChars="200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公司符合四川省支持企业研发投入财政奖补资金申报条件，申请了研发投入财政奖补资金，申报材料事项属实、数据准确，无虚假现象。如通过审核并获得奖补资金，保证按照相关规定分配使用。如有违反上述承诺的不诚信行为，愿意承担相关由此引发的全部责任和风险。</w:t>
            </w:r>
          </w:p>
          <w:p>
            <w:pPr>
              <w:spacing w:line="260" w:lineRule="exact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申报单位（盖章）:           法人代表（签字）:  </w:t>
            </w:r>
          </w:p>
          <w:p>
            <w:pPr>
              <w:spacing w:line="260" w:lineRule="exact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wordWrap w:val="0"/>
              <w:spacing w:line="260" w:lineRule="exact"/>
              <w:ind w:firstLine="5040" w:firstLineChars="2400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260" w:lineRule="exact"/>
              <w:ind w:firstLine="4935" w:firstLineChars="2350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="宋体"/>
                <w:color w:val="000000" w:themeColor="text1"/>
                <w:sz w:val="21"/>
                <w:szCs w:val="21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宋体"/>
                <w:color w:val="000000" w:themeColor="text1"/>
                <w:sz w:val="21"/>
                <w:szCs w:val="21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260" w:lineRule="exact"/>
        <w:rPr>
          <w:rFonts w:eastAsia="黑体"/>
          <w:color w:val="000000" w:themeColor="text1"/>
          <w:spacing w:val="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435" w:charSpace="0"/>
        </w:sectPr>
      </w:pPr>
    </w:p>
    <w:p>
      <w:pPr>
        <w:widowControl w:val="0"/>
        <w:rPr>
          <w:rFonts w:eastAsia="黑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Cs w:val="22"/>
          <w14:textFill>
            <w14:solidFill>
              <w14:schemeClr w14:val="tx1"/>
            </w14:solidFill>
          </w14:textFill>
        </w:rPr>
        <w:t>附件2</w:t>
      </w:r>
    </w:p>
    <w:p>
      <w:pPr>
        <w:widowControl w:val="0"/>
        <w:spacing w:before="435" w:beforeLines="100"/>
        <w:jc w:val="center"/>
        <w:rPr>
          <w:rFonts w:eastAsia="方正小标宋_GBK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2022</w:t>
      </w:r>
      <w:r>
        <w:rPr>
          <w:rFonts w:eastAsia="方正小标宋_GBK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年度四川省市（州）研发投入后补助申请表</w:t>
      </w:r>
    </w:p>
    <w:tbl>
      <w:tblPr>
        <w:tblStyle w:val="8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798"/>
        <w:gridCol w:w="2180"/>
        <w:gridCol w:w="218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exac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市（州）名称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keepNext/>
              <w:keepLines/>
              <w:spacing w:before="340" w:after="330" w:line="240" w:lineRule="exact"/>
              <w:ind w:firstLine="604" w:firstLineChars="288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本市（州）激励企业加大研发投入政策文件名称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keepNext/>
              <w:keepLines/>
              <w:widowControl w:val="0"/>
              <w:spacing w:before="340" w:after="330" w:line="240" w:lineRule="exact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政策文件生效日期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spacing w:line="240" w:lineRule="exact"/>
              <w:ind w:left="640" w:leftChars="200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2022年度企业研发投入后补助市级财政资金投入</w:t>
            </w:r>
          </w:p>
          <w:p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额度（万元）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spacing w:line="240" w:lineRule="exact"/>
              <w:ind w:left="640" w:leftChars="200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申报负责人</w:t>
            </w:r>
          </w:p>
        </w:tc>
        <w:tc>
          <w:tcPr>
            <w:tcW w:w="2180" w:type="dxa"/>
            <w:vAlign w:val="center"/>
          </w:tcPr>
          <w:p>
            <w:pPr>
              <w:spacing w:line="240" w:lineRule="exact"/>
              <w:ind w:left="640" w:leftChars="200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ind w:left="640" w:leftChars="200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联系手机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ind w:left="640" w:leftChars="200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2180" w:type="dxa"/>
            <w:vAlign w:val="center"/>
          </w:tcPr>
          <w:p>
            <w:pPr>
              <w:spacing w:line="240" w:lineRule="exact"/>
              <w:ind w:left="640" w:leftChars="200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ind w:left="640" w:leftChars="200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联系手机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ind w:left="640" w:leftChars="200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是否已上传2021年度市（州）财政用于激励企业加大研发投入的经费统计报告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是否已上传2021年度市（州）财政用于激励企业加大研发投入的补助企业明细表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是否已上传2021年度市（州）财政用于激励企业加大研发投入的资金下达文件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单位开户名称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开户银行及账号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6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奖补</w:t>
            </w:r>
          </w:p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市（州）</w:t>
            </w:r>
          </w:p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340" w:type="dxa"/>
            <w:gridSpan w:val="4"/>
          </w:tcPr>
          <w:p>
            <w:pPr>
              <w:spacing w:line="360" w:lineRule="exact"/>
              <w:ind w:firstLine="420" w:firstLineChars="200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承诺: 市（州）对申报数据和材料的真实性声明</w:t>
            </w:r>
          </w:p>
          <w:p>
            <w:pPr>
              <w:spacing w:line="360" w:lineRule="exact"/>
              <w:ind w:firstLine="420" w:firstLineChars="200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市（州）符合四川省支持企业研发投入财政奖补资金申报条件，申请了研发投入财政奖补资金，申报材料事项属实、数据准确，无虚假现象。如通过审核并获得奖补资金，保证按照相关规定分配使用。如有违反上述承诺的不诚信行为，愿意承担相关由此引发的全部责任和风险。</w:t>
            </w:r>
          </w:p>
          <w:p>
            <w:pPr>
              <w:spacing w:line="360" w:lineRule="exact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申报单位（盖章）:           法人代表（签字）:                      </w:t>
            </w:r>
          </w:p>
          <w:p>
            <w:pPr>
              <w:keepNext/>
              <w:keepLines/>
              <w:spacing w:before="260" w:after="260" w:line="360" w:lineRule="exact"/>
              <w:jc w:val="both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="宋体"/>
                <w:color w:val="000000" w:themeColor="text1"/>
                <w:sz w:val="21"/>
                <w:szCs w:val="21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宋体"/>
                <w:color w:val="000000" w:themeColor="text1"/>
                <w:sz w:val="21"/>
                <w:szCs w:val="21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eastAsia="黑体"/>
          <w:color w:val="000000" w:themeColor="text1"/>
          <w:spacing w:val="2"/>
          <w:szCs w:val="32"/>
          <w14:textFill>
            <w14:solidFill>
              <w14:schemeClr w14:val="tx1"/>
            </w14:solidFill>
          </w14:textFill>
        </w:rPr>
        <w:sectPr>
          <w:headerReference r:id="rId4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cols w:space="425" w:num="1"/>
          <w:docGrid w:type="lines" w:linePitch="435" w:charSpace="0"/>
        </w:sectPr>
      </w:pPr>
    </w:p>
    <w:p>
      <w:pPr>
        <w:rPr>
          <w:rFonts w:eastAsia="黑体"/>
          <w:color w:val="000000" w:themeColor="text1"/>
          <w:spacing w:val="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pacing w:val="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widowControl w:val="0"/>
        <w:ind w:left="2"/>
        <w:jc w:val="center"/>
        <w:rPr>
          <w:rFonts w:eastAsia="方正小标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2022年度四川省企业研发投入后补助申报汇总表</w:t>
      </w:r>
    </w:p>
    <w:p>
      <w:pPr>
        <w:widowControl w:val="0"/>
        <w:rPr>
          <w:rFonts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pacing w:val="2"/>
          <w:sz w:val="21"/>
          <w:szCs w:val="21"/>
          <w14:textFill>
            <w14:solidFill>
              <w14:schemeClr w14:val="tx1"/>
            </w14:solidFill>
          </w14:textFill>
        </w:rPr>
        <w:t>推荐单位</w:t>
      </w:r>
      <w:r>
        <w:rPr>
          <w:rFonts w:hint="eastAsia" w:eastAsia="宋体"/>
          <w:color w:val="000000" w:themeColor="text1"/>
          <w:spacing w:val="2"/>
          <w:sz w:val="21"/>
          <w:szCs w:val="21"/>
          <w14:textFill>
            <w14:solidFill>
              <w14:schemeClr w14:val="tx1"/>
            </w14:solidFill>
          </w14:textFill>
        </w:rPr>
        <w:t xml:space="preserve">：        </w:t>
      </w:r>
      <w:r>
        <w:rPr>
          <w:rFonts w:eastAsia="宋体"/>
          <w:color w:val="000000" w:themeColor="text1"/>
          <w:spacing w:val="2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eastAsia="宋体"/>
          <w:color w:val="000000" w:themeColor="text1"/>
          <w:spacing w:val="2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 </w:t>
      </w:r>
      <w:r>
        <w:rPr>
          <w:rFonts w:eastAsia="宋体"/>
          <w:color w:val="000000" w:themeColor="text1"/>
          <w:spacing w:val="2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   单位：万元</w:t>
      </w:r>
    </w:p>
    <w:tbl>
      <w:tblPr>
        <w:tblStyle w:val="8"/>
        <w:tblW w:w="15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977"/>
        <w:gridCol w:w="1559"/>
        <w:gridCol w:w="1521"/>
        <w:gridCol w:w="1080"/>
        <w:gridCol w:w="1193"/>
        <w:gridCol w:w="1193"/>
        <w:gridCol w:w="1252"/>
        <w:gridCol w:w="1134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Merge w:val="restart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企业注册地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企业类型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报税务研发投入数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报统计研发投入数</w:t>
            </w:r>
          </w:p>
        </w:tc>
        <w:tc>
          <w:tcPr>
            <w:tcW w:w="2765" w:type="dxa"/>
            <w:vMerge w:val="restart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核定企业享受研发财政奖补资金数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2020年度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2021年度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2020年度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2021年度</w:t>
            </w:r>
          </w:p>
        </w:tc>
        <w:tc>
          <w:tcPr>
            <w:tcW w:w="2765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5" w:type="dxa"/>
            <w:vAlign w:val="center"/>
          </w:tcPr>
          <w:p>
            <w:pPr>
              <w:keepNext/>
              <w:keepLines/>
              <w:widowControl w:val="0"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5" w:type="dxa"/>
            <w:vAlign w:val="center"/>
          </w:tcPr>
          <w:p>
            <w:pPr>
              <w:keepNext/>
              <w:keepLines/>
              <w:widowControl w:val="0"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5" w:type="dxa"/>
            <w:vAlign w:val="center"/>
          </w:tcPr>
          <w:p>
            <w:pPr>
              <w:keepNext/>
              <w:keepLines/>
              <w:widowControl w:val="0"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5" w:type="dxa"/>
            <w:vAlign w:val="center"/>
          </w:tcPr>
          <w:p>
            <w:pPr>
              <w:keepNext/>
              <w:keepLines/>
              <w:widowControl w:val="0"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5" w:type="dxa"/>
            <w:vAlign w:val="center"/>
          </w:tcPr>
          <w:p>
            <w:pPr>
              <w:keepNext/>
              <w:keepLines/>
              <w:widowControl w:val="0"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4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33" w:type="dxa"/>
            <w:gridSpan w:val="9"/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765" w:type="dxa"/>
            <w:vAlign w:val="center"/>
          </w:tcPr>
          <w:p>
            <w:pPr>
              <w:keepNext/>
              <w:keepLines/>
              <w:widowControl w:val="0"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exact"/>
          <w:jc w:val="center"/>
        </w:trPr>
        <w:tc>
          <w:tcPr>
            <w:tcW w:w="15398" w:type="dxa"/>
            <w:gridSpan w:val="10"/>
          </w:tcPr>
          <w:p>
            <w:pPr>
              <w:keepNext/>
              <w:keepLines/>
              <w:widowControl w:val="0"/>
              <w:spacing w:before="320" w:after="210" w:line="480" w:lineRule="auto"/>
              <w:ind w:firstLine="2520" w:firstLineChars="1200"/>
              <w:jc w:val="both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（推荐单位盖章）                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（财政部门盖章）                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（统计部门盖章）                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（税务部门盖章）</w:t>
            </w:r>
          </w:p>
          <w:p>
            <w:pPr>
              <w:keepNext/>
              <w:keepLines/>
              <w:widowControl w:val="0"/>
              <w:spacing w:before="340" w:after="330" w:line="480" w:lineRule="auto"/>
              <w:jc w:val="righ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 xml:space="preserve">年    月    日 </w:t>
            </w:r>
          </w:p>
          <w:p>
            <w:pPr>
              <w:keepNext/>
              <w:keepLines/>
              <w:widowControl w:val="0"/>
              <w:spacing w:before="340" w:after="330" w:line="578" w:lineRule="auto"/>
              <w:jc w:val="both"/>
              <w:rPr>
                <w:rFonts w:eastAsia="宋体"/>
                <w:kern w:val="0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7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F7rpKx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14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NmIyMDIxMTRlYjA5OGE3MzhhOWMzYWEyMzJiNWIifQ=="/>
  </w:docVars>
  <w:rsids>
    <w:rsidRoot w:val="7B18624B"/>
    <w:rsid w:val="00730685"/>
    <w:rsid w:val="00AA1944"/>
    <w:rsid w:val="00BC1872"/>
    <w:rsid w:val="05CF5910"/>
    <w:rsid w:val="069C00AB"/>
    <w:rsid w:val="071A2650"/>
    <w:rsid w:val="077E2E89"/>
    <w:rsid w:val="079C7DFA"/>
    <w:rsid w:val="099654D4"/>
    <w:rsid w:val="0E0E7636"/>
    <w:rsid w:val="10891A2E"/>
    <w:rsid w:val="11BE3B2B"/>
    <w:rsid w:val="16E84B11"/>
    <w:rsid w:val="1B9E3FF5"/>
    <w:rsid w:val="1C8C02F2"/>
    <w:rsid w:val="1D4A708D"/>
    <w:rsid w:val="20F070A1"/>
    <w:rsid w:val="2BD001FB"/>
    <w:rsid w:val="301E5FE4"/>
    <w:rsid w:val="30B67293"/>
    <w:rsid w:val="312F6E18"/>
    <w:rsid w:val="331E2573"/>
    <w:rsid w:val="356814A4"/>
    <w:rsid w:val="358B3EE4"/>
    <w:rsid w:val="389B7E19"/>
    <w:rsid w:val="38B1415E"/>
    <w:rsid w:val="3A064F18"/>
    <w:rsid w:val="41F22134"/>
    <w:rsid w:val="43B50238"/>
    <w:rsid w:val="445D510D"/>
    <w:rsid w:val="49FD6207"/>
    <w:rsid w:val="4D000129"/>
    <w:rsid w:val="4D245B13"/>
    <w:rsid w:val="4F116BC4"/>
    <w:rsid w:val="54BA2E19"/>
    <w:rsid w:val="55031D06"/>
    <w:rsid w:val="57491BC3"/>
    <w:rsid w:val="57D3175A"/>
    <w:rsid w:val="5AA76FEE"/>
    <w:rsid w:val="5B9C393D"/>
    <w:rsid w:val="5EA22A81"/>
    <w:rsid w:val="63E62EC3"/>
    <w:rsid w:val="695D5033"/>
    <w:rsid w:val="6B773BE1"/>
    <w:rsid w:val="6B910106"/>
    <w:rsid w:val="6BDF6EF9"/>
    <w:rsid w:val="6D9F3531"/>
    <w:rsid w:val="6FD668DA"/>
    <w:rsid w:val="70472BC8"/>
    <w:rsid w:val="75ED637C"/>
    <w:rsid w:val="78DC697E"/>
    <w:rsid w:val="7B18624B"/>
    <w:rsid w:val="7FBFD82B"/>
    <w:rsid w:val="9AF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Default"/>
    <w:basedOn w:val="1"/>
    <w:qFormat/>
    <w:uiPriority w:val="99"/>
    <w:pPr>
      <w:autoSpaceDE w:val="0"/>
      <w:autoSpaceDN w:val="0"/>
      <w:adjustRightInd w:val="0"/>
    </w:pPr>
    <w:rPr>
      <w:rFonts w:ascii="仿宋_GB2312" w:hAnsi="Calibri"/>
      <w:color w:val="000000"/>
      <w:kern w:val="0"/>
      <w:sz w:val="24"/>
      <w:szCs w:val="24"/>
    </w:rPr>
  </w:style>
  <w:style w:type="paragraph" w:styleId="4">
    <w:name w:val="index 5"/>
    <w:basedOn w:val="1"/>
    <w:next w:val="1"/>
    <w:qFormat/>
    <w:uiPriority w:val="0"/>
    <w:pPr>
      <w:ind w:left="1680"/>
    </w:pPr>
    <w:rPr>
      <w:b/>
      <w:bCs/>
    </w:rPr>
  </w:style>
  <w:style w:type="paragraph" w:styleId="5">
    <w:name w:val="annotation text"/>
    <w:basedOn w:val="1"/>
    <w:qFormat/>
    <w:uiPriority w:val="0"/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793</Words>
  <Characters>866</Characters>
  <Lines>45</Lines>
  <Paragraphs>35</Paragraphs>
  <TotalTime>2</TotalTime>
  <ScaleCrop>false</ScaleCrop>
  <LinksUpToDate>false</LinksUpToDate>
  <CharactersWithSpaces>1624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2022-12-13T02:40:00Z</dcterms:created>
  <dc:creator>于</dc:creator>
  <cp:lastModifiedBy>user</cp:lastModifiedBy>
  <cp:lastPrinted>2022-12-12T23:02:00Z</cp:lastPrinted>
  <dcterms:modified xsi:type="dcterms:W3CDTF">2022-12-13T15:48:05Z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8E600C9A29274D47876D15C417445BFE</vt:lpwstr>
  </property>
</Properties>
</file>