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四川院士科技创新股权投资引导基金</w:t>
      </w:r>
    </w:p>
    <w:p>
      <w:pPr>
        <w:spacing w:after="156" w:afterLines="50" w:line="600" w:lineRule="exact"/>
        <w:jc w:val="center"/>
        <w:rPr>
          <w:b/>
          <w:bCs/>
          <w:sz w:val="44"/>
          <w:szCs w:val="44"/>
        </w:rPr>
      </w:pPr>
      <w:r>
        <w:rPr>
          <w:rFonts w:eastAsia="方正小标宋_GBK"/>
          <w:sz w:val="44"/>
          <w:szCs w:val="44"/>
        </w:rPr>
        <w:t>科技成果转化项目融资需求征集表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664"/>
        <w:gridCol w:w="1559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科技成果转化项目名称</w:t>
            </w:r>
          </w:p>
        </w:tc>
        <w:tc>
          <w:tcPr>
            <w:tcW w:w="39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项目所属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领域</w:t>
            </w:r>
          </w:p>
        </w:tc>
        <w:tc>
          <w:tcPr>
            <w:tcW w:w="39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项目领衔院士（或专家）</w:t>
            </w:r>
            <w:r>
              <w:rPr>
                <w:rFonts w:hint="eastAsia" w:eastAsia="黑体"/>
                <w:bCs/>
                <w:sz w:val="24"/>
              </w:rPr>
              <w:t>姓名</w:t>
            </w:r>
          </w:p>
        </w:tc>
        <w:tc>
          <w:tcPr>
            <w:tcW w:w="1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职称（所获得的专家荣誉称号）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是否创办企业</w:t>
            </w:r>
          </w:p>
        </w:tc>
        <w:tc>
          <w:tcPr>
            <w:tcW w:w="1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60"/>
              </w:tabs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□已创办    □未创办</w:t>
            </w:r>
          </w:p>
        </w:tc>
        <w:tc>
          <w:tcPr>
            <w:tcW w:w="8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项目技术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成熟度等级</w:t>
            </w:r>
            <w:r>
              <w:rPr>
                <w:rFonts w:eastAsia="楷体_GB2312"/>
                <w:bCs/>
                <w:sz w:val="24"/>
              </w:rPr>
              <w:t>（详见备注）</w:t>
            </w:r>
          </w:p>
        </w:tc>
        <w:tc>
          <w:tcPr>
            <w:tcW w:w="16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60"/>
              </w:tabs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□1级  □2级  □3级</w:t>
            </w:r>
          </w:p>
          <w:p>
            <w:pPr>
              <w:tabs>
                <w:tab w:val="left" w:pos="3960"/>
              </w:tabs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□4级  □5级  □6级</w:t>
            </w:r>
          </w:p>
          <w:p>
            <w:pPr>
              <w:tabs>
                <w:tab w:val="left" w:pos="3960"/>
              </w:tabs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Cs/>
                <w:sz w:val="24"/>
              </w:rPr>
              <w:t>□7级  □8级  □9级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60"/>
              </w:tabs>
              <w:rPr>
                <w:bCs/>
              </w:rPr>
            </w:pPr>
          </w:p>
        </w:tc>
        <w:tc>
          <w:tcPr>
            <w:tcW w:w="1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960"/>
              </w:tabs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创办企业名称：</w:t>
            </w:r>
          </w:p>
        </w:tc>
        <w:tc>
          <w:tcPr>
            <w:tcW w:w="8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60"/>
              </w:tabs>
              <w:rPr>
                <w:rFonts w:eastAsia="黑体"/>
                <w:bCs/>
                <w:sz w:val="24"/>
              </w:rPr>
            </w:pPr>
          </w:p>
        </w:tc>
        <w:tc>
          <w:tcPr>
            <w:tcW w:w="16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60"/>
              </w:tabs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成果权属</w:t>
            </w:r>
          </w:p>
        </w:tc>
        <w:tc>
          <w:tcPr>
            <w:tcW w:w="1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（专利成果，请填写专利号；非专利成果，请说明成果权属)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融资需求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（万元）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联系人</w:t>
            </w:r>
          </w:p>
        </w:tc>
        <w:tc>
          <w:tcPr>
            <w:tcW w:w="1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联系电话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项目背景与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意义</w:t>
            </w:r>
          </w:p>
        </w:tc>
        <w:tc>
          <w:tcPr>
            <w:tcW w:w="3986" w:type="pct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（概述项目主要解决的问题，市场前景分析、市场需求分析、市场竞争分析、预期收益分析等；阐述项目对地方科技创新和产业高质量发展带来的现实意义）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现有基础</w:t>
            </w:r>
          </w:p>
        </w:tc>
        <w:tc>
          <w:tcPr>
            <w:tcW w:w="3986" w:type="pct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（阐述项目已有的科研基础，科技成果小试、中试、熟化情况，产品已取得的相关资质、人才团队建设等有关情况）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实施方案</w:t>
            </w:r>
          </w:p>
        </w:tc>
        <w:tc>
          <w:tcPr>
            <w:tcW w:w="3986" w:type="pct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（阐述项目经费预算及经费来源、项目实施周期、进度安排，项目组织推进方式、工作机制、保障措施等情况）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项目领衔院士（或专家）签字：</w:t>
            </w:r>
          </w:p>
          <w:p>
            <w:pPr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jc w:val="right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转化项目企业盖章：                        </w:t>
            </w:r>
          </w:p>
          <w:p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（若未创办企业，则无需盖章）</w:t>
            </w:r>
          </w:p>
          <w:p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rFonts w:eastAsia="黑体"/>
                <w:sz w:val="24"/>
              </w:rPr>
              <w:t>年   月   日</w:t>
            </w:r>
          </w:p>
        </w:tc>
      </w:tr>
    </w:tbl>
    <w:p>
      <w:pPr>
        <w:rPr>
          <w:rFonts w:eastAsia="楷体_GB2312"/>
          <w:sz w:val="24"/>
        </w:rPr>
      </w:pPr>
      <w:r>
        <w:rPr>
          <w:rFonts w:eastAsia="楷体_GB2312"/>
          <w:color w:val="191919"/>
          <w:sz w:val="24"/>
          <w:shd w:val="clear" w:color="auto" w:fill="FFFFFF"/>
        </w:rPr>
        <w:t>备注：技术成熟度按三个阶段分为九个等级，其中等级1-3为实验室阶段，等级4-6为工程化阶段，等级7-9为产业化阶段</w:t>
      </w:r>
      <w:r>
        <w:rPr>
          <w:rFonts w:hint="eastAsia" w:eastAsia="楷体_GB2312"/>
          <w:color w:val="191919"/>
          <w:sz w:val="24"/>
          <w:shd w:val="clear" w:color="auto" w:fill="FFFFFF"/>
        </w:rPr>
        <w:t>。</w:t>
      </w:r>
      <w:r>
        <w:rPr>
          <w:rFonts w:eastAsia="楷体_GB2312"/>
          <w:color w:val="191919"/>
          <w:sz w:val="24"/>
          <w:shd w:val="clear" w:color="auto" w:fill="FFFFFF"/>
        </w:rPr>
        <w:t>等级界定如下：</w:t>
      </w:r>
      <w:r>
        <w:rPr>
          <w:rFonts w:eastAsia="楷体_GB2312"/>
          <w:sz w:val="24"/>
        </w:rPr>
        <w:t>1.产品设计和制备的基本概念、原理形成。2.将概念、原理实施于产品制备和工艺控制中，并初步得到验证。3.实验室制备工艺贯通，获得样品，主要性能通过实验室测试验证。4.试制工艺流程贯通，获得试制品，性能通过实验室测试验证。5.试制品通过模拟环境验证。6.试制品通过使用环境验证。7.产品通过用户测试和认定，生产线完整，形成技术规范8.产品能够稳定生产，满足质量一致性要求。9.产品生产要素得到优化，成为货架产品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06E34"/>
    <w:rsid w:val="00061DB4"/>
    <w:rsid w:val="0006469F"/>
    <w:rsid w:val="00087A47"/>
    <w:rsid w:val="001E3D15"/>
    <w:rsid w:val="00427644"/>
    <w:rsid w:val="0049111A"/>
    <w:rsid w:val="005645E4"/>
    <w:rsid w:val="00697115"/>
    <w:rsid w:val="00876CC8"/>
    <w:rsid w:val="008E4DE2"/>
    <w:rsid w:val="009052D3"/>
    <w:rsid w:val="00965EAE"/>
    <w:rsid w:val="00B2573D"/>
    <w:rsid w:val="00B3675C"/>
    <w:rsid w:val="00BA6D19"/>
    <w:rsid w:val="00DD33DE"/>
    <w:rsid w:val="00E15BF8"/>
    <w:rsid w:val="078926BD"/>
    <w:rsid w:val="0C5923AD"/>
    <w:rsid w:val="104F7341"/>
    <w:rsid w:val="17D82AC0"/>
    <w:rsid w:val="1EFF470A"/>
    <w:rsid w:val="252056A9"/>
    <w:rsid w:val="29A7600C"/>
    <w:rsid w:val="2A5A20D5"/>
    <w:rsid w:val="2F760D5A"/>
    <w:rsid w:val="376F759D"/>
    <w:rsid w:val="3AC83C0C"/>
    <w:rsid w:val="3BFD2A8E"/>
    <w:rsid w:val="3F7C3A9F"/>
    <w:rsid w:val="42DA380F"/>
    <w:rsid w:val="4C8A26A7"/>
    <w:rsid w:val="4FF92B2C"/>
    <w:rsid w:val="54D71FED"/>
    <w:rsid w:val="56BFE373"/>
    <w:rsid w:val="5B4B64BE"/>
    <w:rsid w:val="5D6F12D1"/>
    <w:rsid w:val="5E9C3094"/>
    <w:rsid w:val="5FB76E3F"/>
    <w:rsid w:val="67906E34"/>
    <w:rsid w:val="67F98083"/>
    <w:rsid w:val="69116702"/>
    <w:rsid w:val="6BE7BB36"/>
    <w:rsid w:val="7F7970D4"/>
    <w:rsid w:val="7FB6078E"/>
    <w:rsid w:val="7FBEC6C9"/>
    <w:rsid w:val="7FDD7FEE"/>
    <w:rsid w:val="7FF39F1C"/>
    <w:rsid w:val="7FFC6FC8"/>
    <w:rsid w:val="8C77FF09"/>
    <w:rsid w:val="8FDDB3A7"/>
    <w:rsid w:val="97B9BA7C"/>
    <w:rsid w:val="9BDE5212"/>
    <w:rsid w:val="AF6D29FE"/>
    <w:rsid w:val="B3FBF9FE"/>
    <w:rsid w:val="BE7A307B"/>
    <w:rsid w:val="BEF18B42"/>
    <w:rsid w:val="BFE51518"/>
    <w:rsid w:val="CFBF9192"/>
    <w:rsid w:val="CFD66867"/>
    <w:rsid w:val="CFFDA18E"/>
    <w:rsid w:val="D61B091B"/>
    <w:rsid w:val="DBFB303D"/>
    <w:rsid w:val="DF3FCD92"/>
    <w:rsid w:val="DF7F99AF"/>
    <w:rsid w:val="E1F3DA66"/>
    <w:rsid w:val="FEB928B2"/>
    <w:rsid w:val="FF3B8B00"/>
    <w:rsid w:val="FFABCC0A"/>
    <w:rsid w:val="FFFFB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322</Words>
  <Characters>1838</Characters>
  <Lines>15</Lines>
  <Paragraphs>4</Paragraphs>
  <TotalTime>25</TotalTime>
  <ScaleCrop>false</ScaleCrop>
  <LinksUpToDate>false</LinksUpToDate>
  <CharactersWithSpaces>2156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2022-02-23T02:23:00Z</dcterms:created>
  <dc:creator>恶霸小辛</dc:creator>
  <cp:lastModifiedBy>user</cp:lastModifiedBy>
  <cp:lastPrinted>2022-03-08T15:46:00Z</cp:lastPrinted>
  <dcterms:modified xsi:type="dcterms:W3CDTF">2022-03-15T14:39:23Z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KSOSaveFontToCloudKey">
    <vt:lpwstr>269208878_cloud</vt:lpwstr>
  </property>
  <property fmtid="{D5CDD505-2E9C-101B-9397-08002B2CF9AE}" pid="4" name="ICV">
    <vt:lpwstr>47134780B337420F8F85E1BBD54C4B72</vt:lpwstr>
  </property>
</Properties>
</file>