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252" w:rsidRDefault="00A92467">
      <w:pPr>
        <w:widowControl/>
        <w:shd w:val="clear" w:color="auto" w:fill="FFFFFF"/>
        <w:spacing w:line="600" w:lineRule="exact"/>
        <w:jc w:val="left"/>
        <w:rPr>
          <w:rFonts w:ascii="黑体" w:eastAsia="黑体" w:hAnsi="黑体"/>
          <w:color w:val="000000" w:themeColor="text1"/>
          <w:sz w:val="32"/>
          <w:szCs w:val="32"/>
        </w:rPr>
      </w:pPr>
      <w:bookmarkStart w:id="0" w:name="OLE_LINK1"/>
      <w:bookmarkStart w:id="1" w:name="_GoBack"/>
      <w:bookmarkEnd w:id="1"/>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1</w:t>
      </w:r>
    </w:p>
    <w:p w:rsidR="00D61252" w:rsidRDefault="00D61252">
      <w:pPr>
        <w:pStyle w:val="a0"/>
        <w:rPr>
          <w:color w:val="000000" w:themeColor="text1"/>
        </w:rPr>
      </w:pPr>
    </w:p>
    <w:p w:rsidR="00D61252" w:rsidRDefault="00A92467">
      <w:pPr>
        <w:spacing w:line="600" w:lineRule="exact"/>
        <w:jc w:val="center"/>
        <w:rPr>
          <w:rFonts w:ascii="方正小标宋_GBK" w:eastAsia="方正小标宋_GBK" w:hAnsi="方正小标宋_GBK" w:cs="方正小标宋_GBK"/>
          <w:color w:val="000000" w:themeColor="text1"/>
          <w:sz w:val="40"/>
          <w:szCs w:val="40"/>
        </w:rPr>
      </w:pPr>
      <w:r>
        <w:rPr>
          <w:rFonts w:ascii="方正小标宋_GBK" w:eastAsia="方正小标宋_GBK" w:hAnsi="方正小标宋_GBK" w:cs="方正小标宋_GBK" w:hint="eastAsia"/>
          <w:color w:val="000000" w:themeColor="text1"/>
          <w:sz w:val="40"/>
          <w:szCs w:val="40"/>
        </w:rPr>
        <w:t>低碳环保产业和生物医药产业一组决赛</w:t>
      </w:r>
    </w:p>
    <w:p w:rsidR="00D61252" w:rsidRDefault="00A92467">
      <w:pPr>
        <w:spacing w:line="600" w:lineRule="exact"/>
        <w:jc w:val="center"/>
        <w:rPr>
          <w:rFonts w:ascii="方正小标宋_GBK" w:eastAsia="方正小标宋_GBK" w:hAnsi="方正小标宋_GBK" w:cs="方正小标宋_GBK"/>
          <w:color w:val="000000" w:themeColor="text1"/>
          <w:sz w:val="40"/>
          <w:szCs w:val="40"/>
        </w:rPr>
      </w:pPr>
      <w:r>
        <w:rPr>
          <w:rFonts w:ascii="方正小标宋_GBK" w:eastAsia="方正小标宋_GBK" w:hAnsi="方正小标宋_GBK" w:cs="方正小标宋_GBK" w:hint="eastAsia"/>
          <w:color w:val="000000" w:themeColor="text1"/>
          <w:sz w:val="40"/>
          <w:szCs w:val="40"/>
        </w:rPr>
        <w:t>——成都赛场安排</w:t>
      </w:r>
    </w:p>
    <w:p w:rsidR="00D61252" w:rsidRDefault="00D61252">
      <w:pPr>
        <w:pStyle w:val="a0"/>
        <w:rPr>
          <w:color w:val="000000" w:themeColor="text1"/>
        </w:rPr>
      </w:pPr>
    </w:p>
    <w:p w:rsidR="00D61252" w:rsidRDefault="00A92467">
      <w:pPr>
        <w:pStyle w:val="1"/>
        <w:widowControl/>
        <w:shd w:val="clear" w:color="auto" w:fill="FFFFFF"/>
        <w:spacing w:line="580" w:lineRule="exact"/>
        <w:ind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一、决赛时间及</w:t>
      </w:r>
      <w:r>
        <w:rPr>
          <w:rFonts w:ascii="黑体" w:eastAsia="黑体" w:hAnsi="黑体" w:cs="宋体"/>
          <w:color w:val="000000" w:themeColor="text1"/>
          <w:kern w:val="0"/>
          <w:sz w:val="32"/>
          <w:szCs w:val="32"/>
        </w:rPr>
        <w:t>地点</w:t>
      </w:r>
    </w:p>
    <w:p w:rsidR="00D61252" w:rsidRDefault="00A92467" w:rsidP="00B74AB3">
      <w:pPr>
        <w:pStyle w:val="1"/>
        <w:widowControl/>
        <w:shd w:val="clear" w:color="auto" w:fill="FFFFFF"/>
        <w:spacing w:line="580" w:lineRule="exact"/>
        <w:ind w:firstLine="640"/>
        <w:rPr>
          <w:rStyle w:val="NormalCharacter"/>
          <w:rFonts w:ascii="楷体_GB2312" w:eastAsia="楷体_GB2312" w:hAnsi="楷体_GB2312" w:cs="黑体"/>
          <w:color w:val="000000" w:themeColor="text1"/>
          <w:sz w:val="32"/>
          <w:szCs w:val="32"/>
        </w:rPr>
      </w:pPr>
      <w:r>
        <w:rPr>
          <w:rStyle w:val="NormalCharacter"/>
          <w:rFonts w:ascii="楷体_GB2312" w:eastAsia="楷体_GB2312" w:hAnsi="楷体_GB2312" w:cs="黑体" w:hint="eastAsia"/>
          <w:color w:val="000000" w:themeColor="text1"/>
          <w:sz w:val="32"/>
          <w:szCs w:val="32"/>
        </w:rPr>
        <w:t>（一）决赛时间</w:t>
      </w:r>
      <w:r>
        <w:rPr>
          <w:rStyle w:val="NormalCharacter"/>
          <w:rFonts w:ascii="楷体_GB2312" w:eastAsia="楷体_GB2312" w:hAnsi="楷体_GB2312" w:cs="黑体" w:hint="eastAsia"/>
          <w:color w:val="000000" w:themeColor="text1"/>
          <w:sz w:val="32"/>
          <w:szCs w:val="32"/>
        </w:rPr>
        <w:t>。</w:t>
      </w:r>
    </w:p>
    <w:p w:rsidR="00D61252" w:rsidRDefault="00A92467">
      <w:pPr>
        <w:pStyle w:val="1"/>
        <w:widowControl/>
        <w:shd w:val="clear" w:color="auto" w:fill="FFFFFF"/>
        <w:spacing w:line="58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22</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-23</w:t>
      </w:r>
      <w:r>
        <w:rPr>
          <w:rFonts w:ascii="仿宋_GB2312" w:eastAsia="仿宋_GB2312" w:hAnsi="仿宋_GB2312" w:cs="仿宋_GB2312" w:hint="eastAsia"/>
          <w:color w:val="000000" w:themeColor="text1"/>
          <w:sz w:val="32"/>
          <w:szCs w:val="32"/>
        </w:rPr>
        <w:t>日</w:t>
      </w:r>
    </w:p>
    <w:p w:rsidR="00D61252" w:rsidRDefault="00A92467" w:rsidP="00B74AB3">
      <w:pPr>
        <w:pStyle w:val="1"/>
        <w:widowControl/>
        <w:shd w:val="clear" w:color="auto" w:fill="FFFFFF"/>
        <w:spacing w:line="580" w:lineRule="exact"/>
        <w:ind w:firstLine="640"/>
        <w:rPr>
          <w:rStyle w:val="NormalCharacter"/>
          <w:rFonts w:ascii="楷体_GB2312" w:eastAsia="楷体_GB2312" w:hAnsi="楷体_GB2312" w:cs="黑体"/>
          <w:color w:val="000000" w:themeColor="text1"/>
          <w:sz w:val="32"/>
          <w:szCs w:val="32"/>
        </w:rPr>
      </w:pPr>
      <w:r>
        <w:rPr>
          <w:rStyle w:val="NormalCharacter"/>
          <w:rFonts w:ascii="楷体_GB2312" w:eastAsia="楷体_GB2312" w:hAnsi="楷体_GB2312" w:cs="黑体" w:hint="eastAsia"/>
          <w:color w:val="000000" w:themeColor="text1"/>
          <w:sz w:val="32"/>
          <w:szCs w:val="32"/>
        </w:rPr>
        <w:t>（二）决赛地址</w:t>
      </w:r>
      <w:r>
        <w:rPr>
          <w:rStyle w:val="NormalCharacter"/>
          <w:rFonts w:ascii="楷体_GB2312" w:eastAsia="楷体_GB2312" w:hAnsi="楷体_GB2312" w:cs="黑体" w:hint="eastAsia"/>
          <w:color w:val="000000" w:themeColor="text1"/>
          <w:sz w:val="32"/>
          <w:szCs w:val="32"/>
        </w:rPr>
        <w:t>。</w:t>
      </w:r>
    </w:p>
    <w:p w:rsidR="00D61252" w:rsidRDefault="00A92467">
      <w:pPr>
        <w:pStyle w:val="1"/>
        <w:widowControl/>
        <w:shd w:val="clear" w:color="auto" w:fill="FFFFFF"/>
        <w:spacing w:line="580" w:lineRule="exact"/>
        <w:ind w:firstLineChars="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成都高新区天府二街成都大源商务核心区</w:t>
      </w:r>
      <w:r>
        <w:rPr>
          <w:rFonts w:ascii="仿宋_GB2312" w:eastAsia="仿宋_GB2312" w:hAnsi="仿宋_GB2312" w:cs="仿宋_GB2312" w:hint="eastAsia"/>
          <w:color w:val="000000" w:themeColor="text1"/>
          <w:sz w:val="32"/>
          <w:szCs w:val="32"/>
        </w:rPr>
        <w:t>F6</w:t>
      </w:r>
      <w:r>
        <w:rPr>
          <w:rFonts w:ascii="仿宋_GB2312" w:eastAsia="仿宋_GB2312" w:hAnsi="仿宋_GB2312" w:cs="仿宋_GB2312" w:hint="eastAsia"/>
          <w:color w:val="000000" w:themeColor="text1"/>
          <w:sz w:val="32"/>
          <w:szCs w:val="32"/>
        </w:rPr>
        <w:t>大厦</w:t>
      </w:r>
      <w:r>
        <w:rPr>
          <w:rFonts w:ascii="仿宋_GB2312" w:eastAsia="仿宋_GB2312" w:hAnsi="仿宋_GB2312" w:cs="仿宋_GB2312" w:hint="eastAsia"/>
          <w:color w:val="000000" w:themeColor="text1"/>
          <w:sz w:val="32"/>
          <w:szCs w:val="32"/>
        </w:rPr>
        <w:t>19</w:t>
      </w:r>
      <w:r>
        <w:rPr>
          <w:rFonts w:ascii="仿宋_GB2312" w:eastAsia="仿宋_GB2312" w:hAnsi="仿宋_GB2312" w:cs="仿宋_GB2312" w:hint="eastAsia"/>
          <w:color w:val="000000" w:themeColor="text1"/>
          <w:sz w:val="32"/>
          <w:szCs w:val="32"/>
        </w:rPr>
        <w:t>楼</w:t>
      </w:r>
    </w:p>
    <w:p w:rsidR="00D61252" w:rsidRDefault="00A92467">
      <w:pPr>
        <w:spacing w:line="580" w:lineRule="exact"/>
        <w:ind w:firstLineChars="200" w:firstLine="640"/>
        <w:jc w:val="left"/>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二、组织机构</w:t>
      </w:r>
    </w:p>
    <w:p w:rsidR="00D61252" w:rsidRDefault="00A92467" w:rsidP="00B74AB3">
      <w:pPr>
        <w:pStyle w:val="1"/>
        <w:widowControl/>
        <w:shd w:val="clear" w:color="auto" w:fill="FFFFFF"/>
        <w:spacing w:line="580" w:lineRule="exact"/>
        <w:ind w:firstLine="640"/>
        <w:rPr>
          <w:rStyle w:val="NormalCharacter"/>
          <w:rFonts w:ascii="楷体_GB2312" w:eastAsia="楷体_GB2312" w:hAnsi="楷体_GB2312" w:cs="黑体"/>
          <w:color w:val="000000" w:themeColor="text1"/>
          <w:sz w:val="32"/>
          <w:szCs w:val="32"/>
        </w:rPr>
      </w:pPr>
      <w:r>
        <w:rPr>
          <w:rStyle w:val="NormalCharacter"/>
          <w:rFonts w:ascii="楷体_GB2312" w:eastAsia="楷体_GB2312" w:hAnsi="楷体_GB2312" w:cs="黑体" w:hint="eastAsia"/>
          <w:color w:val="000000" w:themeColor="text1"/>
          <w:sz w:val="32"/>
          <w:szCs w:val="32"/>
        </w:rPr>
        <w:t>（一）主办单位</w:t>
      </w:r>
      <w:r>
        <w:rPr>
          <w:rStyle w:val="NormalCharacter"/>
          <w:rFonts w:ascii="楷体_GB2312" w:eastAsia="楷体_GB2312" w:hAnsi="楷体_GB2312" w:cs="黑体" w:hint="eastAsia"/>
          <w:color w:val="000000" w:themeColor="text1"/>
          <w:sz w:val="32"/>
          <w:szCs w:val="32"/>
        </w:rPr>
        <w:t>。</w:t>
      </w:r>
    </w:p>
    <w:p w:rsidR="00D61252" w:rsidRDefault="00A92467">
      <w:pPr>
        <w:pStyle w:val="1"/>
        <w:widowControl/>
        <w:shd w:val="clear" w:color="auto" w:fill="FFFFFF"/>
        <w:spacing w:line="58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科技部火炬高技术产业开发中心</w:t>
      </w:r>
    </w:p>
    <w:p w:rsidR="00D61252" w:rsidRDefault="00A92467">
      <w:pPr>
        <w:pStyle w:val="1"/>
        <w:widowControl/>
        <w:shd w:val="clear" w:color="auto" w:fill="FFFFFF"/>
        <w:spacing w:line="58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四川省科学技术厅</w:t>
      </w:r>
      <w:r>
        <w:rPr>
          <w:rFonts w:ascii="仿宋_GB2312" w:eastAsia="仿宋_GB2312" w:hAnsi="仿宋_GB2312" w:cs="仿宋_GB2312" w:hint="eastAsia"/>
          <w:color w:val="000000" w:themeColor="text1"/>
          <w:sz w:val="32"/>
          <w:szCs w:val="32"/>
        </w:rPr>
        <w:t xml:space="preserve"> </w:t>
      </w:r>
    </w:p>
    <w:p w:rsidR="00D61252" w:rsidRDefault="00A92467" w:rsidP="00B74AB3">
      <w:pPr>
        <w:pStyle w:val="1"/>
        <w:widowControl/>
        <w:shd w:val="clear" w:color="auto" w:fill="FFFFFF"/>
        <w:spacing w:line="580" w:lineRule="exact"/>
        <w:ind w:firstLine="640"/>
        <w:rPr>
          <w:rStyle w:val="NormalCharacter"/>
          <w:rFonts w:ascii="楷体_GB2312" w:eastAsia="楷体_GB2312" w:hAnsi="楷体_GB2312" w:cs="黑体"/>
          <w:color w:val="000000" w:themeColor="text1"/>
          <w:sz w:val="32"/>
          <w:szCs w:val="32"/>
        </w:rPr>
      </w:pPr>
      <w:r>
        <w:rPr>
          <w:rStyle w:val="NormalCharacter"/>
          <w:rFonts w:ascii="楷体_GB2312" w:eastAsia="楷体_GB2312" w:hAnsi="楷体_GB2312" w:cs="黑体" w:hint="eastAsia"/>
          <w:color w:val="000000" w:themeColor="text1"/>
          <w:sz w:val="32"/>
          <w:szCs w:val="32"/>
        </w:rPr>
        <w:t>（二）承办单位</w:t>
      </w:r>
      <w:r>
        <w:rPr>
          <w:rStyle w:val="NormalCharacter"/>
          <w:rFonts w:ascii="楷体_GB2312" w:eastAsia="楷体_GB2312" w:hAnsi="楷体_GB2312" w:cs="黑体" w:hint="eastAsia"/>
          <w:color w:val="000000" w:themeColor="text1"/>
          <w:sz w:val="32"/>
          <w:szCs w:val="32"/>
        </w:rPr>
        <w:t>。</w:t>
      </w:r>
    </w:p>
    <w:p w:rsidR="00D61252" w:rsidRDefault="00A92467">
      <w:pPr>
        <w:pStyle w:val="1"/>
        <w:widowControl/>
        <w:shd w:val="clear" w:color="auto" w:fill="FFFFFF"/>
        <w:spacing w:line="58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四川省生产力促进中心</w:t>
      </w:r>
    </w:p>
    <w:p w:rsidR="00D61252" w:rsidRDefault="00A92467">
      <w:pPr>
        <w:pStyle w:val="1"/>
        <w:widowControl/>
        <w:shd w:val="clear" w:color="auto" w:fill="FFFFFF"/>
        <w:spacing w:line="58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四川创新发展投资管理有限公司</w:t>
      </w:r>
    </w:p>
    <w:p w:rsidR="00D61252" w:rsidRDefault="00A92467">
      <w:pPr>
        <w:pStyle w:val="1"/>
        <w:widowControl/>
        <w:shd w:val="clear" w:color="auto" w:fill="FFFFFF"/>
        <w:spacing w:line="58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深圳证劵信息有限公司</w:t>
      </w:r>
    </w:p>
    <w:p w:rsidR="00D61252" w:rsidRDefault="00A92467" w:rsidP="00B74AB3">
      <w:pPr>
        <w:pStyle w:val="1"/>
        <w:widowControl/>
        <w:shd w:val="clear" w:color="auto" w:fill="FFFFFF"/>
        <w:spacing w:line="580" w:lineRule="exact"/>
        <w:ind w:firstLine="640"/>
        <w:rPr>
          <w:rStyle w:val="NormalCharacter"/>
          <w:rFonts w:ascii="楷体_GB2312" w:eastAsia="楷体_GB2312" w:hAnsi="楷体_GB2312" w:cs="黑体"/>
          <w:color w:val="000000" w:themeColor="text1"/>
          <w:sz w:val="32"/>
          <w:szCs w:val="32"/>
        </w:rPr>
      </w:pPr>
      <w:r>
        <w:rPr>
          <w:rStyle w:val="NormalCharacter"/>
          <w:rFonts w:ascii="楷体_GB2312" w:eastAsia="楷体_GB2312" w:hAnsi="楷体_GB2312" w:cs="黑体" w:hint="eastAsia"/>
          <w:color w:val="000000" w:themeColor="text1"/>
          <w:sz w:val="32"/>
          <w:szCs w:val="32"/>
        </w:rPr>
        <w:t>（三）协办单位</w:t>
      </w:r>
      <w:r>
        <w:rPr>
          <w:rStyle w:val="NormalCharacter"/>
          <w:rFonts w:ascii="楷体_GB2312" w:eastAsia="楷体_GB2312" w:hAnsi="楷体_GB2312" w:cs="黑体" w:hint="eastAsia"/>
          <w:color w:val="000000" w:themeColor="text1"/>
          <w:sz w:val="32"/>
          <w:szCs w:val="32"/>
        </w:rPr>
        <w:t>。</w:t>
      </w:r>
    </w:p>
    <w:p w:rsidR="00D61252" w:rsidRDefault="00A92467">
      <w:pPr>
        <w:pStyle w:val="1"/>
        <w:widowControl/>
        <w:shd w:val="clear" w:color="auto" w:fill="FFFFFF"/>
        <w:spacing w:line="58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四川双创基金</w:t>
      </w:r>
    </w:p>
    <w:p w:rsidR="00D61252" w:rsidRDefault="00A92467">
      <w:pPr>
        <w:pStyle w:val="1"/>
        <w:widowControl/>
        <w:shd w:val="clear" w:color="auto" w:fill="FFFFFF"/>
        <w:spacing w:line="58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四川科转基金</w:t>
      </w:r>
    </w:p>
    <w:p w:rsidR="00D61252" w:rsidRDefault="00A92467">
      <w:pPr>
        <w:pStyle w:val="1"/>
        <w:widowControl/>
        <w:shd w:val="clear" w:color="auto" w:fill="FFFFFF"/>
        <w:spacing w:line="58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中国高新区科技金融信息服务平台</w:t>
      </w:r>
    </w:p>
    <w:p w:rsidR="00D61252" w:rsidRDefault="00D61252">
      <w:pPr>
        <w:widowControl/>
        <w:shd w:val="clear" w:color="auto" w:fill="FFFFFF"/>
        <w:spacing w:line="360" w:lineRule="auto"/>
        <w:jc w:val="left"/>
        <w:rPr>
          <w:rFonts w:ascii="黑体" w:eastAsia="黑体" w:hAnsi="黑体" w:cs="宋体"/>
          <w:color w:val="000000" w:themeColor="text1"/>
          <w:kern w:val="0"/>
          <w:sz w:val="32"/>
          <w:szCs w:val="32"/>
        </w:rPr>
      </w:pPr>
    </w:p>
    <w:p w:rsidR="00D61252" w:rsidRDefault="00D61252">
      <w:pPr>
        <w:pStyle w:val="a0"/>
        <w:rPr>
          <w:color w:val="000000" w:themeColor="text1"/>
        </w:rPr>
      </w:pPr>
    </w:p>
    <w:p w:rsidR="00D61252" w:rsidRDefault="00A92467">
      <w:pPr>
        <w:widowControl/>
        <w:shd w:val="clear" w:color="auto" w:fill="FFFFFF"/>
        <w:spacing w:line="360" w:lineRule="auto"/>
        <w:ind w:firstLineChars="200" w:firstLine="640"/>
        <w:jc w:val="left"/>
        <w:rPr>
          <w:rFonts w:ascii="黑体" w:eastAsia="黑体" w:hAnsi="黑体" w:cs="宋体"/>
          <w:color w:val="000000" w:themeColor="text1"/>
          <w:kern w:val="0"/>
          <w:sz w:val="22"/>
        </w:rPr>
      </w:pPr>
      <w:r>
        <w:rPr>
          <w:rFonts w:ascii="黑体" w:eastAsia="黑体" w:hAnsi="黑体" w:cs="宋体" w:hint="eastAsia"/>
          <w:color w:val="000000" w:themeColor="text1"/>
          <w:kern w:val="0"/>
          <w:sz w:val="32"/>
          <w:szCs w:val="32"/>
        </w:rPr>
        <w:lastRenderedPageBreak/>
        <w:t>三、决赛议程安排</w:t>
      </w:r>
    </w:p>
    <w:tbl>
      <w:tblPr>
        <w:tblStyle w:val="a6"/>
        <w:tblW w:w="8521" w:type="dxa"/>
        <w:jc w:val="center"/>
        <w:tblLook w:val="04A0" w:firstRow="1" w:lastRow="0" w:firstColumn="1" w:lastColumn="0" w:noHBand="0" w:noVBand="1"/>
      </w:tblPr>
      <w:tblGrid>
        <w:gridCol w:w="1346"/>
        <w:gridCol w:w="1950"/>
        <w:gridCol w:w="3833"/>
        <w:gridCol w:w="1392"/>
      </w:tblGrid>
      <w:tr w:rsidR="00D61252">
        <w:trPr>
          <w:trHeight w:val="839"/>
          <w:jc w:val="center"/>
        </w:trPr>
        <w:tc>
          <w:tcPr>
            <w:tcW w:w="1346"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日期</w:t>
            </w:r>
          </w:p>
        </w:tc>
        <w:tc>
          <w:tcPr>
            <w:tcW w:w="1950"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时间</w:t>
            </w:r>
          </w:p>
        </w:tc>
        <w:tc>
          <w:tcPr>
            <w:tcW w:w="3833"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内容</w:t>
            </w:r>
          </w:p>
        </w:tc>
        <w:tc>
          <w:tcPr>
            <w:tcW w:w="1392"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组别</w:t>
            </w:r>
          </w:p>
        </w:tc>
      </w:tr>
      <w:tr w:rsidR="00D61252">
        <w:trPr>
          <w:jc w:val="center"/>
        </w:trPr>
        <w:tc>
          <w:tcPr>
            <w:tcW w:w="1346"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8</w:t>
            </w:r>
            <w:r>
              <w:rPr>
                <w:rFonts w:ascii="仿宋_GB2312" w:eastAsia="仿宋_GB2312" w:hAnsi="仿宋_GB2312" w:cs="仿宋_GB2312" w:hint="eastAsia"/>
                <w:color w:val="000000" w:themeColor="text1"/>
                <w:kern w:val="0"/>
                <w:sz w:val="24"/>
                <w:szCs w:val="24"/>
              </w:rPr>
              <w:t>月</w:t>
            </w:r>
            <w:r>
              <w:rPr>
                <w:rFonts w:ascii="仿宋_GB2312" w:eastAsia="仿宋_GB2312" w:hAnsi="仿宋_GB2312" w:cs="仿宋_GB2312" w:hint="eastAsia"/>
                <w:color w:val="000000" w:themeColor="text1"/>
                <w:kern w:val="0"/>
                <w:sz w:val="24"/>
                <w:szCs w:val="24"/>
              </w:rPr>
              <w:t>22</w:t>
            </w:r>
            <w:r>
              <w:rPr>
                <w:rFonts w:ascii="仿宋_GB2312" w:eastAsia="仿宋_GB2312" w:hAnsi="仿宋_GB2312" w:cs="仿宋_GB2312" w:hint="eastAsia"/>
                <w:color w:val="000000" w:themeColor="text1"/>
                <w:kern w:val="0"/>
                <w:sz w:val="24"/>
                <w:szCs w:val="24"/>
              </w:rPr>
              <w:t>日</w:t>
            </w:r>
          </w:p>
        </w:tc>
        <w:tc>
          <w:tcPr>
            <w:tcW w:w="1950"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09:00 - 12:00</w:t>
            </w:r>
          </w:p>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13:00 - 17:00</w:t>
            </w:r>
          </w:p>
        </w:tc>
        <w:tc>
          <w:tcPr>
            <w:tcW w:w="3833"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rPr>
              <w:t>低碳环保</w:t>
            </w:r>
            <w:r>
              <w:rPr>
                <w:rFonts w:ascii="仿宋_GB2312" w:eastAsia="仿宋_GB2312" w:hAnsi="仿宋_GB2312" w:cs="仿宋_GB2312" w:hint="eastAsia"/>
                <w:color w:val="000000" w:themeColor="text1"/>
                <w:kern w:val="0"/>
                <w:sz w:val="24"/>
                <w:szCs w:val="24"/>
              </w:rPr>
              <w:t>产业</w:t>
            </w:r>
            <w:r>
              <w:rPr>
                <w:rFonts w:ascii="仿宋_GB2312" w:eastAsia="仿宋_GB2312" w:hAnsi="仿宋_GB2312" w:cs="仿宋_GB2312" w:hint="eastAsia"/>
                <w:color w:val="000000" w:themeColor="text1"/>
                <w:kern w:val="0"/>
                <w:sz w:val="24"/>
                <w:szCs w:val="24"/>
              </w:rPr>
              <w:t>（新能源产业、新能源汽车产业和节能环保产业）</w:t>
            </w:r>
          </w:p>
        </w:tc>
        <w:tc>
          <w:tcPr>
            <w:tcW w:w="1392" w:type="dxa"/>
            <w:vAlign w:val="center"/>
          </w:tcPr>
          <w:p w:rsidR="00D61252" w:rsidRDefault="00A92467">
            <w:pPr>
              <w:pStyle w:val="1"/>
              <w:widowControl/>
              <w:shd w:val="clear" w:color="auto" w:fill="FFFFFF"/>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初创组</w:t>
            </w:r>
            <w:r>
              <w:rPr>
                <w:rFonts w:ascii="仿宋_GB2312" w:eastAsia="仿宋_GB2312" w:hAnsi="仿宋_GB2312" w:cs="仿宋_GB2312" w:hint="eastAsia"/>
                <w:color w:val="000000" w:themeColor="text1"/>
                <w:kern w:val="0"/>
                <w:sz w:val="24"/>
                <w:szCs w:val="24"/>
              </w:rPr>
              <w:t xml:space="preserve">  </w:t>
            </w:r>
            <w:r>
              <w:rPr>
                <w:rFonts w:ascii="仿宋_GB2312" w:eastAsia="仿宋_GB2312" w:hAnsi="仿宋_GB2312" w:cs="仿宋_GB2312" w:hint="eastAsia"/>
                <w:color w:val="000000" w:themeColor="text1"/>
                <w:kern w:val="0"/>
                <w:sz w:val="24"/>
                <w:szCs w:val="24"/>
              </w:rPr>
              <w:t>成长组</w:t>
            </w:r>
          </w:p>
        </w:tc>
      </w:tr>
      <w:tr w:rsidR="00D61252">
        <w:trPr>
          <w:trHeight w:val="902"/>
          <w:jc w:val="center"/>
        </w:trPr>
        <w:tc>
          <w:tcPr>
            <w:tcW w:w="1346" w:type="dxa"/>
            <w:vAlign w:val="center"/>
          </w:tcPr>
          <w:p w:rsidR="00D61252" w:rsidRDefault="00A92467">
            <w:pPr>
              <w:pStyle w:val="1"/>
              <w:widowControl/>
              <w:shd w:val="clear" w:color="auto" w:fill="FFFFFF"/>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8</w:t>
            </w:r>
            <w:r>
              <w:rPr>
                <w:rFonts w:ascii="仿宋_GB2312" w:eastAsia="仿宋_GB2312" w:hAnsi="仿宋_GB2312" w:cs="仿宋_GB2312" w:hint="eastAsia"/>
                <w:color w:val="000000" w:themeColor="text1"/>
                <w:kern w:val="0"/>
                <w:sz w:val="24"/>
                <w:szCs w:val="24"/>
              </w:rPr>
              <w:t>月</w:t>
            </w:r>
            <w:r>
              <w:rPr>
                <w:rFonts w:ascii="仿宋_GB2312" w:eastAsia="仿宋_GB2312" w:hAnsi="仿宋_GB2312" w:cs="仿宋_GB2312" w:hint="eastAsia"/>
                <w:color w:val="000000" w:themeColor="text1"/>
                <w:kern w:val="0"/>
                <w:sz w:val="24"/>
                <w:szCs w:val="24"/>
              </w:rPr>
              <w:t>23</w:t>
            </w:r>
            <w:r>
              <w:rPr>
                <w:rFonts w:ascii="仿宋_GB2312" w:eastAsia="仿宋_GB2312" w:hAnsi="仿宋_GB2312" w:cs="仿宋_GB2312" w:hint="eastAsia"/>
                <w:color w:val="000000" w:themeColor="text1"/>
                <w:kern w:val="0"/>
                <w:sz w:val="24"/>
                <w:szCs w:val="24"/>
              </w:rPr>
              <w:t>日</w:t>
            </w:r>
          </w:p>
        </w:tc>
        <w:tc>
          <w:tcPr>
            <w:tcW w:w="1950"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09:00 - 12:00</w:t>
            </w:r>
          </w:p>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13:00 - 17:00</w:t>
            </w:r>
          </w:p>
        </w:tc>
        <w:tc>
          <w:tcPr>
            <w:tcW w:w="3833"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生物医药</w:t>
            </w:r>
            <w:r>
              <w:rPr>
                <w:rFonts w:ascii="仿宋_GB2312" w:eastAsia="仿宋_GB2312" w:hAnsi="仿宋_GB2312" w:cs="仿宋_GB2312" w:hint="eastAsia"/>
                <w:color w:val="000000" w:themeColor="text1"/>
                <w:kern w:val="0"/>
                <w:sz w:val="24"/>
                <w:szCs w:val="24"/>
              </w:rPr>
              <w:t>产业</w:t>
            </w:r>
            <w:r>
              <w:rPr>
                <w:rFonts w:ascii="仿宋_GB2312" w:eastAsia="仿宋_GB2312" w:hAnsi="仿宋_GB2312" w:cs="仿宋_GB2312" w:hint="eastAsia"/>
                <w:color w:val="000000" w:themeColor="text1"/>
                <w:kern w:val="0"/>
                <w:sz w:val="24"/>
                <w:szCs w:val="24"/>
              </w:rPr>
              <w:t>一组（生物医药产业和生物医学工程产业）</w:t>
            </w:r>
          </w:p>
        </w:tc>
        <w:tc>
          <w:tcPr>
            <w:tcW w:w="1392"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初创组</w:t>
            </w:r>
            <w:r>
              <w:rPr>
                <w:rFonts w:ascii="仿宋_GB2312" w:eastAsia="仿宋_GB2312" w:hAnsi="仿宋_GB2312" w:cs="仿宋_GB2312" w:hint="eastAsia"/>
                <w:color w:val="000000" w:themeColor="text1"/>
                <w:kern w:val="0"/>
                <w:sz w:val="24"/>
                <w:szCs w:val="24"/>
              </w:rPr>
              <w:t xml:space="preserve"> </w:t>
            </w:r>
          </w:p>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成长组</w:t>
            </w:r>
          </w:p>
        </w:tc>
      </w:tr>
    </w:tbl>
    <w:p w:rsidR="00D61252" w:rsidRDefault="00D61252">
      <w:pPr>
        <w:widowControl/>
        <w:shd w:val="clear" w:color="auto" w:fill="FFFFFF"/>
        <w:spacing w:line="360" w:lineRule="auto"/>
        <w:jc w:val="left"/>
        <w:rPr>
          <w:rFonts w:ascii="仿宋" w:eastAsia="仿宋" w:hAnsi="仿宋" w:cs="Calibri"/>
          <w:color w:val="000000" w:themeColor="text1"/>
          <w:sz w:val="32"/>
          <w:szCs w:val="32"/>
        </w:rPr>
      </w:pPr>
    </w:p>
    <w:p w:rsidR="00D61252" w:rsidRDefault="00A92467">
      <w:pPr>
        <w:widowControl/>
        <w:shd w:val="clear" w:color="auto" w:fill="FFFFFF"/>
        <w:spacing w:line="576" w:lineRule="exact"/>
        <w:ind w:firstLineChars="200" w:firstLine="640"/>
        <w:jc w:val="left"/>
        <w:textAlignment w:val="baseline"/>
        <w:rPr>
          <w:rFonts w:ascii="黑体" w:eastAsia="黑体" w:hAnsi="黑体"/>
          <w:color w:val="000000" w:themeColor="text1"/>
          <w:sz w:val="32"/>
          <w:szCs w:val="32"/>
        </w:rPr>
      </w:pPr>
      <w:r>
        <w:rPr>
          <w:rFonts w:ascii="黑体" w:eastAsia="黑体" w:hAnsi="黑体" w:cs="Times New Roman" w:hint="eastAsia"/>
          <w:color w:val="000000" w:themeColor="text1"/>
          <w:sz w:val="32"/>
          <w:szCs w:val="32"/>
        </w:rPr>
        <w:t>四、</w:t>
      </w:r>
      <w:r>
        <w:rPr>
          <w:rStyle w:val="NormalCharacter"/>
          <w:rFonts w:ascii="黑体" w:eastAsia="黑体" w:hAnsi="黑体"/>
          <w:color w:val="000000" w:themeColor="text1"/>
          <w:sz w:val="32"/>
          <w:szCs w:val="32"/>
        </w:rPr>
        <w:t>疫情防控</w:t>
      </w:r>
    </w:p>
    <w:p w:rsidR="00D61252" w:rsidRDefault="00A92467">
      <w:pPr>
        <w:pStyle w:val="1"/>
        <w:widowControl/>
        <w:shd w:val="clear" w:color="auto" w:fill="FFFFFF"/>
        <w:spacing w:line="60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成都市疫情防控实时要求，灵活采用线上、线下相结合的方式进行，无疫情市（州）参赛企业采取线下路演方式；有疫情市（州）参赛企业采取线上连线路演方式。参加线下路演的企业均按照实时疫情防控要求出示健康码、扫描场所码、全程配戴口罩。</w:t>
      </w:r>
    </w:p>
    <w:p w:rsidR="00D61252" w:rsidRDefault="00D61252">
      <w:pPr>
        <w:widowControl/>
        <w:shd w:val="clear" w:color="auto" w:fill="FFFFFF"/>
        <w:spacing w:line="600" w:lineRule="exact"/>
        <w:jc w:val="left"/>
        <w:rPr>
          <w:rFonts w:ascii="仿宋" w:eastAsia="仿宋" w:hAnsi="仿宋" w:cs="Times New Roman"/>
          <w:color w:val="000000" w:themeColor="text1"/>
          <w:sz w:val="32"/>
          <w:szCs w:val="32"/>
        </w:rPr>
      </w:pPr>
    </w:p>
    <w:p w:rsidR="00D61252" w:rsidRDefault="00D61252">
      <w:pPr>
        <w:widowControl/>
        <w:shd w:val="clear" w:color="auto" w:fill="FFFFFF"/>
        <w:spacing w:line="600" w:lineRule="exact"/>
        <w:jc w:val="left"/>
        <w:rPr>
          <w:rFonts w:ascii="黑体" w:eastAsia="黑体" w:hAnsi="黑体" w:cs="Times New Roman"/>
          <w:color w:val="000000" w:themeColor="text1"/>
          <w:sz w:val="32"/>
          <w:szCs w:val="32"/>
        </w:rPr>
      </w:pPr>
    </w:p>
    <w:p w:rsidR="00D61252" w:rsidRDefault="00A92467">
      <w:pPr>
        <w:widowControl/>
        <w:shd w:val="clear" w:color="auto" w:fill="FFFFFF"/>
        <w:spacing w:line="600" w:lineRule="exact"/>
        <w:jc w:val="left"/>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特别提醒：</w:t>
      </w:r>
    </w:p>
    <w:p w:rsidR="00D61252" w:rsidRDefault="00A92467">
      <w:pPr>
        <w:widowControl/>
        <w:shd w:val="clear" w:color="auto" w:fill="FFFFFF"/>
        <w:spacing w:line="600" w:lineRule="exact"/>
        <w:ind w:firstLineChars="200" w:firstLine="640"/>
        <w:jc w:val="left"/>
        <w:rPr>
          <w:rFonts w:ascii="仿宋" w:eastAsia="仿宋" w:hAnsi="仿宋" w:cs="Times New Roman"/>
          <w:color w:val="000000" w:themeColor="text1"/>
          <w:sz w:val="32"/>
          <w:szCs w:val="32"/>
        </w:rPr>
      </w:pPr>
      <w:r>
        <w:rPr>
          <w:rFonts w:ascii="黑体" w:eastAsia="黑体" w:hAnsi="黑体" w:cs="Times New Roman" w:hint="eastAsia"/>
          <w:color w:val="000000" w:themeColor="text1"/>
          <w:sz w:val="32"/>
          <w:szCs w:val="32"/>
        </w:rPr>
        <w:t>参赛企业请于</w:t>
      </w:r>
      <w:r>
        <w:rPr>
          <w:rFonts w:ascii="黑体" w:eastAsia="黑体" w:hAnsi="黑体" w:cs="Times New Roman" w:hint="eastAsia"/>
          <w:color w:val="000000" w:themeColor="text1"/>
          <w:sz w:val="32"/>
          <w:szCs w:val="32"/>
        </w:rPr>
        <w:t>8</w:t>
      </w:r>
      <w:r>
        <w:rPr>
          <w:rFonts w:ascii="黑体" w:eastAsia="黑体" w:hAnsi="黑体" w:cs="Times New Roman" w:hint="eastAsia"/>
          <w:color w:val="000000" w:themeColor="text1"/>
          <w:sz w:val="32"/>
          <w:szCs w:val="32"/>
        </w:rPr>
        <w:t>月</w:t>
      </w:r>
      <w:r>
        <w:rPr>
          <w:rFonts w:ascii="黑体" w:eastAsia="黑体" w:hAnsi="黑体" w:cs="Times New Roman" w:hint="eastAsia"/>
          <w:color w:val="000000" w:themeColor="text1"/>
          <w:sz w:val="32"/>
          <w:szCs w:val="32"/>
        </w:rPr>
        <w:t>19</w:t>
      </w:r>
      <w:r>
        <w:rPr>
          <w:rFonts w:ascii="黑体" w:eastAsia="黑体" w:hAnsi="黑体" w:cs="Times New Roman" w:hint="eastAsia"/>
          <w:color w:val="000000" w:themeColor="text1"/>
          <w:sz w:val="32"/>
          <w:szCs w:val="32"/>
        </w:rPr>
        <w:t>日</w:t>
      </w:r>
      <w:r>
        <w:rPr>
          <w:rFonts w:ascii="黑体" w:eastAsia="黑体" w:hAnsi="黑体" w:cs="Times New Roman" w:hint="eastAsia"/>
          <w:color w:val="000000" w:themeColor="text1"/>
          <w:sz w:val="32"/>
          <w:szCs w:val="32"/>
        </w:rPr>
        <w:t>18:00</w:t>
      </w:r>
      <w:r>
        <w:rPr>
          <w:rFonts w:ascii="黑体" w:eastAsia="黑体" w:hAnsi="黑体" w:cs="Times New Roman" w:hint="eastAsia"/>
          <w:color w:val="000000" w:themeColor="text1"/>
          <w:sz w:val="32"/>
          <w:szCs w:val="32"/>
        </w:rPr>
        <w:t>前将参赛回执和决赛</w:t>
      </w:r>
      <w:r>
        <w:rPr>
          <w:rFonts w:ascii="黑体" w:eastAsia="黑体" w:hAnsi="黑体" w:cs="Times New Roman" w:hint="eastAsia"/>
          <w:color w:val="000000" w:themeColor="text1"/>
          <w:sz w:val="32"/>
          <w:szCs w:val="32"/>
        </w:rPr>
        <w:t>PPT</w:t>
      </w:r>
      <w:r>
        <w:rPr>
          <w:rFonts w:ascii="黑体" w:eastAsia="黑体" w:hAnsi="黑体" w:cs="Times New Roman" w:hint="eastAsia"/>
          <w:color w:val="000000" w:themeColor="text1"/>
          <w:sz w:val="32"/>
          <w:szCs w:val="32"/>
        </w:rPr>
        <w:t>发送至组委会邮箱：</w:t>
      </w:r>
      <w:r>
        <w:rPr>
          <w:rFonts w:ascii="仿宋" w:eastAsia="仿宋" w:hAnsi="仿宋" w:cs="Times New Roman" w:hint="eastAsia"/>
          <w:color w:val="000000" w:themeColor="text1"/>
          <w:sz w:val="32"/>
          <w:szCs w:val="32"/>
        </w:rPr>
        <w:t>shengchanli508@163.com</w:t>
      </w:r>
    </w:p>
    <w:p w:rsidR="00D61252" w:rsidRDefault="00D61252">
      <w:pPr>
        <w:spacing w:line="600" w:lineRule="exact"/>
        <w:rPr>
          <w:rFonts w:ascii="方正黑体_GBK" w:eastAsia="方正黑体_GBK" w:hAnsi="Times New Roman" w:cs="Times New Roman"/>
          <w:color w:val="000000" w:themeColor="text1"/>
          <w:kern w:val="0"/>
          <w:sz w:val="32"/>
          <w:szCs w:val="32"/>
        </w:rPr>
      </w:pPr>
    </w:p>
    <w:p w:rsidR="00D61252" w:rsidRDefault="00D61252">
      <w:pPr>
        <w:spacing w:line="600" w:lineRule="exact"/>
        <w:jc w:val="center"/>
        <w:rPr>
          <w:rFonts w:ascii="方正黑体_GBK" w:eastAsia="方正黑体_GBK" w:hAnsi="Times New Roman" w:cs="Times New Roman"/>
          <w:color w:val="000000" w:themeColor="text1"/>
          <w:kern w:val="0"/>
          <w:sz w:val="32"/>
          <w:szCs w:val="32"/>
        </w:rPr>
      </w:pPr>
    </w:p>
    <w:p w:rsidR="00D61252" w:rsidRDefault="00D61252">
      <w:pPr>
        <w:spacing w:line="600" w:lineRule="exact"/>
        <w:jc w:val="center"/>
        <w:rPr>
          <w:rFonts w:ascii="方正黑体_GBK" w:eastAsia="方正黑体_GBK" w:hAnsi="Times New Roman" w:cs="Times New Roman"/>
          <w:color w:val="000000" w:themeColor="text1"/>
          <w:kern w:val="0"/>
          <w:sz w:val="32"/>
          <w:szCs w:val="32"/>
        </w:rPr>
      </w:pPr>
    </w:p>
    <w:p w:rsidR="00D61252" w:rsidRDefault="00D61252">
      <w:pPr>
        <w:spacing w:line="600" w:lineRule="exact"/>
        <w:jc w:val="center"/>
        <w:rPr>
          <w:rFonts w:ascii="方正黑体_GBK" w:eastAsia="方正黑体_GBK" w:hAnsi="Times New Roman" w:cs="Times New Roman"/>
          <w:color w:val="000000" w:themeColor="text1"/>
          <w:kern w:val="0"/>
          <w:sz w:val="32"/>
          <w:szCs w:val="32"/>
        </w:rPr>
      </w:pPr>
    </w:p>
    <w:p w:rsidR="00D61252" w:rsidRDefault="00A92467">
      <w:pPr>
        <w:spacing w:line="600" w:lineRule="exact"/>
        <w:jc w:val="center"/>
        <w:rPr>
          <w:rFonts w:ascii="方正小标宋_GBK" w:eastAsia="方正小标宋_GBK" w:hAnsi="方正小标宋_GBK" w:cs="方正小标宋_GBK"/>
          <w:color w:val="000000" w:themeColor="text1"/>
          <w:kern w:val="36"/>
          <w:sz w:val="36"/>
          <w:szCs w:val="36"/>
        </w:rPr>
      </w:pPr>
      <w:r>
        <w:rPr>
          <w:rFonts w:ascii="方正小标宋_GBK" w:eastAsia="方正小标宋_GBK" w:hAnsi="方正小标宋_GBK" w:cs="方正小标宋_GBK" w:hint="eastAsia"/>
          <w:color w:val="000000" w:themeColor="text1"/>
          <w:kern w:val="36"/>
          <w:sz w:val="36"/>
          <w:szCs w:val="36"/>
        </w:rPr>
        <w:t>第十一届中国创新创业大赛（四川赛区）决赛参赛回执</w:t>
      </w:r>
    </w:p>
    <w:p w:rsidR="00D61252" w:rsidRDefault="00A92467">
      <w:pPr>
        <w:spacing w:line="600" w:lineRule="exact"/>
        <w:jc w:val="center"/>
        <w:rPr>
          <w:rFonts w:ascii="方正小标宋_GBK" w:eastAsia="方正小标宋_GBK" w:hAnsi="方正小标宋_GBK" w:cs="方正小标宋_GBK"/>
          <w:color w:val="000000" w:themeColor="text1"/>
          <w:kern w:val="36"/>
          <w:sz w:val="36"/>
          <w:szCs w:val="36"/>
        </w:rPr>
      </w:pPr>
      <w:r>
        <w:rPr>
          <w:rFonts w:ascii="方正小标宋_GBK" w:eastAsia="方正小标宋_GBK" w:hAnsi="方正小标宋_GBK" w:cs="方正小标宋_GBK" w:hint="eastAsia"/>
          <w:color w:val="000000" w:themeColor="text1"/>
          <w:kern w:val="36"/>
          <w:sz w:val="36"/>
          <w:szCs w:val="36"/>
        </w:rPr>
        <w:t>——成都赛场</w:t>
      </w:r>
    </w:p>
    <w:tbl>
      <w:tblPr>
        <w:tblStyle w:val="a6"/>
        <w:tblpPr w:leftFromText="180" w:rightFromText="180" w:vertAnchor="text" w:horzAnchor="margin" w:tblpXSpec="center" w:tblpY="1022"/>
        <w:tblW w:w="10462" w:type="dxa"/>
        <w:tblLayout w:type="fixed"/>
        <w:tblLook w:val="04A0" w:firstRow="1" w:lastRow="0" w:firstColumn="1" w:lastColumn="0" w:noHBand="0" w:noVBand="1"/>
      </w:tblPr>
      <w:tblGrid>
        <w:gridCol w:w="1384"/>
        <w:gridCol w:w="1701"/>
        <w:gridCol w:w="2412"/>
        <w:gridCol w:w="1304"/>
        <w:gridCol w:w="1530"/>
        <w:gridCol w:w="2131"/>
      </w:tblGrid>
      <w:tr w:rsidR="00D61252">
        <w:trPr>
          <w:trHeight w:val="639"/>
        </w:trPr>
        <w:tc>
          <w:tcPr>
            <w:tcW w:w="3085" w:type="dxa"/>
            <w:gridSpan w:val="2"/>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企业名称</w:t>
            </w:r>
          </w:p>
        </w:tc>
        <w:tc>
          <w:tcPr>
            <w:tcW w:w="3716" w:type="dxa"/>
            <w:gridSpan w:val="2"/>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1530" w:type="dxa"/>
          </w:tcPr>
          <w:p w:rsidR="00D61252" w:rsidRDefault="00A92467">
            <w:pPr>
              <w:spacing w:line="600" w:lineRule="exact"/>
              <w:jc w:val="center"/>
              <w:rPr>
                <w:rFonts w:ascii="Times New Roman" w:eastAsia="仿宋_GB2312" w:hAnsi="Times New Roman" w:cs="Times New Roman"/>
                <w:color w:val="000000" w:themeColor="text1"/>
                <w:kern w:val="0"/>
                <w:sz w:val="24"/>
                <w:szCs w:val="24"/>
              </w:rPr>
            </w:pPr>
            <w:r>
              <w:rPr>
                <w:rFonts w:ascii="Times New Roman" w:eastAsia="黑体" w:hAnsi="Times New Roman" w:cs="Times New Roman" w:hint="eastAsia"/>
                <w:color w:val="000000" w:themeColor="text1"/>
                <w:kern w:val="0"/>
                <w:sz w:val="24"/>
                <w:szCs w:val="24"/>
              </w:rPr>
              <w:t>参赛时间</w:t>
            </w: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r>
      <w:tr w:rsidR="00D61252">
        <w:trPr>
          <w:trHeight w:val="639"/>
        </w:trPr>
        <w:tc>
          <w:tcPr>
            <w:tcW w:w="3085" w:type="dxa"/>
            <w:gridSpan w:val="2"/>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参赛产业</w:t>
            </w:r>
            <w:r>
              <w:rPr>
                <w:rFonts w:ascii="Times New Roman" w:eastAsia="黑体" w:hAnsi="Times New Roman" w:cs="Times New Roman" w:hint="eastAsia"/>
                <w:color w:val="000000" w:themeColor="text1"/>
                <w:kern w:val="0"/>
                <w:sz w:val="24"/>
                <w:szCs w:val="24"/>
              </w:rPr>
              <w:t>组</w:t>
            </w: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成长组</w:t>
            </w:r>
            <w:r>
              <w:rPr>
                <w:rFonts w:ascii="Times New Roman" w:eastAsia="黑体" w:hAnsi="Times New Roman" w:cs="Times New Roman"/>
                <w:color w:val="000000" w:themeColor="text1"/>
                <w:kern w:val="0"/>
                <w:sz w:val="24"/>
                <w:szCs w:val="24"/>
              </w:rPr>
              <w:t>/</w:t>
            </w:r>
            <w:r>
              <w:rPr>
                <w:rFonts w:ascii="Times New Roman" w:eastAsia="黑体" w:hAnsi="Times New Roman" w:cs="Times New Roman"/>
                <w:color w:val="000000" w:themeColor="text1"/>
                <w:kern w:val="0"/>
                <w:sz w:val="24"/>
                <w:szCs w:val="24"/>
              </w:rPr>
              <w:t>初创组</w:t>
            </w: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r>
      <w:tr w:rsidR="00D61252">
        <w:tc>
          <w:tcPr>
            <w:tcW w:w="3085" w:type="dxa"/>
            <w:gridSpan w:val="2"/>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参赛或退赛</w:t>
            </w: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退赛原因</w:t>
            </w:r>
          </w:p>
        </w:tc>
        <w:tc>
          <w:tcPr>
            <w:tcW w:w="2131" w:type="dxa"/>
          </w:tcPr>
          <w:p w:rsidR="00D61252" w:rsidRDefault="00A92467">
            <w:pPr>
              <w:spacing w:line="600" w:lineRule="exact"/>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Cs w:val="21"/>
              </w:rPr>
              <w:t>另附退赛申请盖公章</w:t>
            </w:r>
          </w:p>
        </w:tc>
      </w:tr>
      <w:tr w:rsidR="00D61252">
        <w:tc>
          <w:tcPr>
            <w:tcW w:w="1384" w:type="dxa"/>
            <w:vMerge w:val="restart"/>
            <w:vAlign w:val="center"/>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答辩人</w:t>
            </w:r>
          </w:p>
        </w:tc>
        <w:tc>
          <w:tcPr>
            <w:tcW w:w="1701" w:type="dxa"/>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姓名</w:t>
            </w:r>
          </w:p>
        </w:tc>
        <w:tc>
          <w:tcPr>
            <w:tcW w:w="2412" w:type="dxa"/>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职务</w:t>
            </w: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联系方式</w:t>
            </w:r>
          </w:p>
        </w:tc>
        <w:tc>
          <w:tcPr>
            <w:tcW w:w="2131" w:type="dxa"/>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邮箱</w:t>
            </w:r>
          </w:p>
        </w:tc>
      </w:tr>
      <w:tr w:rsidR="00D61252">
        <w:tc>
          <w:tcPr>
            <w:tcW w:w="1384" w:type="dxa"/>
            <w:vMerge/>
            <w:vAlign w:val="center"/>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1701"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r>
      <w:tr w:rsidR="00D61252">
        <w:tc>
          <w:tcPr>
            <w:tcW w:w="1384" w:type="dxa"/>
            <w:vMerge w:val="restart"/>
            <w:vAlign w:val="center"/>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观摩团</w:t>
            </w:r>
          </w:p>
        </w:tc>
        <w:tc>
          <w:tcPr>
            <w:tcW w:w="1701" w:type="dxa"/>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姓名</w:t>
            </w:r>
          </w:p>
        </w:tc>
        <w:tc>
          <w:tcPr>
            <w:tcW w:w="2412" w:type="dxa"/>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职务</w:t>
            </w: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联系方式</w:t>
            </w:r>
          </w:p>
        </w:tc>
        <w:tc>
          <w:tcPr>
            <w:tcW w:w="2131" w:type="dxa"/>
          </w:tcPr>
          <w:p w:rsidR="00D61252" w:rsidRDefault="00A92467">
            <w:pPr>
              <w:spacing w:line="600" w:lineRule="exact"/>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邮箱</w:t>
            </w:r>
          </w:p>
        </w:tc>
      </w:tr>
      <w:tr w:rsidR="00D61252">
        <w:tc>
          <w:tcPr>
            <w:tcW w:w="1384" w:type="dxa"/>
            <w:vMerge/>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1701"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r>
      <w:tr w:rsidR="00D61252">
        <w:tc>
          <w:tcPr>
            <w:tcW w:w="1384" w:type="dxa"/>
            <w:vMerge/>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1701"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r>
      <w:tr w:rsidR="00D61252">
        <w:tc>
          <w:tcPr>
            <w:tcW w:w="1384" w:type="dxa"/>
            <w:vMerge/>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1701"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24"/>
                <w:szCs w:val="24"/>
              </w:rPr>
            </w:pPr>
          </w:p>
        </w:tc>
      </w:tr>
    </w:tbl>
    <w:p w:rsidR="00D61252" w:rsidRDefault="00D61252">
      <w:pPr>
        <w:spacing w:line="600" w:lineRule="exact"/>
        <w:jc w:val="center"/>
        <w:rPr>
          <w:rFonts w:ascii="黑体" w:eastAsia="黑体" w:hAnsi="黑体"/>
          <w:color w:val="000000" w:themeColor="text1"/>
          <w:sz w:val="44"/>
          <w:szCs w:val="44"/>
        </w:rPr>
      </w:pPr>
    </w:p>
    <w:p w:rsidR="00D61252" w:rsidRDefault="00D61252">
      <w:pPr>
        <w:spacing w:line="600" w:lineRule="exact"/>
        <w:jc w:val="center"/>
        <w:rPr>
          <w:rFonts w:ascii="黑体" w:eastAsia="黑体" w:hAnsi="黑体"/>
          <w:color w:val="000000" w:themeColor="text1"/>
          <w:sz w:val="44"/>
          <w:szCs w:val="44"/>
        </w:rPr>
      </w:pPr>
    </w:p>
    <w:p w:rsidR="00D61252" w:rsidRDefault="00D61252">
      <w:pPr>
        <w:pStyle w:val="a0"/>
        <w:rPr>
          <w:rFonts w:ascii="黑体" w:eastAsia="黑体" w:hAnsi="黑体"/>
          <w:color w:val="000000" w:themeColor="text1"/>
          <w:sz w:val="44"/>
          <w:szCs w:val="44"/>
        </w:rPr>
      </w:pPr>
    </w:p>
    <w:p w:rsidR="00D61252" w:rsidRDefault="00D61252">
      <w:pPr>
        <w:pStyle w:val="a0"/>
        <w:rPr>
          <w:rFonts w:ascii="黑体" w:eastAsia="黑体" w:hAnsi="黑体"/>
          <w:color w:val="000000" w:themeColor="text1"/>
          <w:sz w:val="44"/>
          <w:szCs w:val="44"/>
        </w:rPr>
      </w:pPr>
    </w:p>
    <w:p w:rsidR="00D61252" w:rsidRDefault="00D61252">
      <w:pPr>
        <w:pStyle w:val="a0"/>
        <w:rPr>
          <w:rFonts w:ascii="黑体" w:eastAsia="黑体" w:hAnsi="黑体"/>
          <w:color w:val="000000" w:themeColor="text1"/>
          <w:sz w:val="44"/>
          <w:szCs w:val="44"/>
        </w:rPr>
      </w:pPr>
    </w:p>
    <w:p w:rsidR="00D61252" w:rsidRDefault="00D61252">
      <w:pPr>
        <w:pStyle w:val="a0"/>
        <w:rPr>
          <w:rFonts w:ascii="黑体" w:eastAsia="黑体" w:hAnsi="黑体"/>
          <w:color w:val="000000" w:themeColor="text1"/>
          <w:sz w:val="44"/>
          <w:szCs w:val="44"/>
        </w:rPr>
      </w:pPr>
    </w:p>
    <w:p w:rsidR="00D61252" w:rsidRDefault="00D61252">
      <w:pPr>
        <w:pStyle w:val="a0"/>
        <w:rPr>
          <w:rFonts w:ascii="黑体" w:eastAsia="黑体" w:hAnsi="黑体"/>
          <w:color w:val="000000" w:themeColor="text1"/>
          <w:sz w:val="44"/>
          <w:szCs w:val="44"/>
        </w:rPr>
      </w:pPr>
    </w:p>
    <w:p w:rsidR="00D61252" w:rsidRDefault="00D61252">
      <w:pPr>
        <w:pStyle w:val="a0"/>
        <w:rPr>
          <w:rFonts w:ascii="黑体" w:eastAsia="黑体" w:hAnsi="黑体"/>
          <w:color w:val="000000" w:themeColor="text1"/>
          <w:sz w:val="44"/>
          <w:szCs w:val="44"/>
        </w:rPr>
      </w:pPr>
    </w:p>
    <w:p w:rsidR="00D61252" w:rsidRDefault="00D61252">
      <w:pPr>
        <w:pStyle w:val="a0"/>
        <w:rPr>
          <w:rFonts w:ascii="黑体" w:eastAsia="黑体" w:hAnsi="黑体"/>
          <w:color w:val="000000" w:themeColor="text1"/>
          <w:sz w:val="44"/>
          <w:szCs w:val="44"/>
        </w:rPr>
      </w:pPr>
    </w:p>
    <w:p w:rsidR="00D61252" w:rsidRDefault="00A92467">
      <w:pPr>
        <w:widowControl/>
        <w:shd w:val="clear" w:color="auto" w:fill="FFFFFF"/>
        <w:spacing w:line="60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2</w:t>
      </w:r>
    </w:p>
    <w:p w:rsidR="00D61252" w:rsidRDefault="00D61252">
      <w:pPr>
        <w:pStyle w:val="a0"/>
        <w:rPr>
          <w:color w:val="000000" w:themeColor="text1"/>
        </w:rPr>
      </w:pPr>
    </w:p>
    <w:p w:rsidR="00D61252" w:rsidRDefault="00A92467">
      <w:pPr>
        <w:spacing w:line="600" w:lineRule="exact"/>
        <w:jc w:val="center"/>
        <w:rPr>
          <w:rFonts w:ascii="方正小标宋_GBK" w:eastAsia="方正小标宋_GBK" w:hAnsi="方正小标宋_GBK" w:cs="方正小标宋_GBK"/>
          <w:color w:val="000000" w:themeColor="text1"/>
          <w:sz w:val="40"/>
          <w:szCs w:val="40"/>
        </w:rPr>
      </w:pPr>
      <w:r>
        <w:rPr>
          <w:rFonts w:ascii="方正小标宋_GBK" w:eastAsia="方正小标宋_GBK" w:hAnsi="方正小标宋_GBK" w:cs="方正小标宋_GBK" w:hint="eastAsia"/>
          <w:color w:val="000000" w:themeColor="text1"/>
          <w:sz w:val="40"/>
          <w:szCs w:val="40"/>
        </w:rPr>
        <w:t>新一代信息技术产业一、二、三组和高端装备</w:t>
      </w:r>
    </w:p>
    <w:p w:rsidR="00D61252" w:rsidRDefault="00A92467">
      <w:pPr>
        <w:spacing w:line="600" w:lineRule="exact"/>
        <w:jc w:val="center"/>
        <w:rPr>
          <w:rFonts w:ascii="方正小标宋_GBK" w:eastAsia="方正小标宋_GBK" w:hAnsi="方正小标宋_GBK" w:cs="方正小标宋_GBK"/>
          <w:color w:val="000000" w:themeColor="text1"/>
          <w:sz w:val="40"/>
          <w:szCs w:val="40"/>
        </w:rPr>
      </w:pPr>
      <w:r>
        <w:rPr>
          <w:rFonts w:ascii="方正小标宋_GBK" w:eastAsia="方正小标宋_GBK" w:hAnsi="方正小标宋_GBK" w:cs="方正小标宋_GBK" w:hint="eastAsia"/>
          <w:color w:val="000000" w:themeColor="text1"/>
          <w:sz w:val="40"/>
          <w:szCs w:val="40"/>
        </w:rPr>
        <w:t>制造产业决赛——绵阳涪城赛场安排</w:t>
      </w:r>
    </w:p>
    <w:p w:rsidR="00D61252" w:rsidRDefault="00D61252">
      <w:pPr>
        <w:widowControl/>
        <w:shd w:val="clear" w:color="auto" w:fill="FFFFFF"/>
        <w:spacing w:line="576" w:lineRule="exact"/>
        <w:jc w:val="left"/>
        <w:textAlignment w:val="baseline"/>
        <w:rPr>
          <w:rFonts w:ascii="黑体" w:eastAsia="黑体" w:hAnsi="黑体"/>
          <w:color w:val="000000" w:themeColor="text1"/>
          <w:sz w:val="32"/>
          <w:szCs w:val="32"/>
        </w:rPr>
      </w:pPr>
    </w:p>
    <w:p w:rsidR="00D61252" w:rsidRDefault="00A92467">
      <w:pPr>
        <w:widowControl/>
        <w:shd w:val="clear" w:color="auto" w:fill="FFFFFF"/>
        <w:spacing w:line="560" w:lineRule="exact"/>
        <w:ind w:firstLineChars="200" w:firstLine="640"/>
        <w:jc w:val="left"/>
        <w:textAlignment w:val="baseline"/>
        <w:rPr>
          <w:rFonts w:ascii="黑体" w:eastAsia="黑体" w:hAnsi="黑体"/>
          <w:color w:val="000000" w:themeColor="text1"/>
          <w:sz w:val="32"/>
          <w:szCs w:val="32"/>
        </w:rPr>
      </w:pPr>
      <w:r>
        <w:rPr>
          <w:rFonts w:ascii="黑体" w:eastAsia="黑体" w:hAnsi="黑体" w:hint="eastAsia"/>
          <w:color w:val="000000" w:themeColor="text1"/>
          <w:sz w:val="32"/>
          <w:szCs w:val="32"/>
        </w:rPr>
        <w:t>一、决赛时间及地点</w:t>
      </w:r>
    </w:p>
    <w:p w:rsidR="00D61252" w:rsidRDefault="00A92467" w:rsidP="00B74AB3">
      <w:pPr>
        <w:pStyle w:val="1"/>
        <w:widowControl/>
        <w:shd w:val="clear" w:color="auto" w:fill="FFFFFF"/>
        <w:spacing w:line="560" w:lineRule="exact"/>
        <w:ind w:firstLine="640"/>
        <w:rPr>
          <w:rFonts w:ascii="仿宋" w:eastAsia="楷体_GB2312" w:hAnsi="仿宋" w:cs="仿宋"/>
          <w:color w:val="000000" w:themeColor="text1"/>
          <w:kern w:val="0"/>
          <w:sz w:val="32"/>
          <w:szCs w:val="32"/>
        </w:rPr>
      </w:pPr>
      <w:r>
        <w:rPr>
          <w:rStyle w:val="NormalCharacter"/>
          <w:rFonts w:ascii="楷体_GB2312" w:eastAsia="楷体_GB2312" w:hAnsi="楷体_GB2312" w:cs="黑体" w:hint="eastAsia"/>
          <w:color w:val="000000" w:themeColor="text1"/>
          <w:sz w:val="32"/>
          <w:szCs w:val="32"/>
        </w:rPr>
        <w:t>（一）决赛时间</w:t>
      </w:r>
      <w:r>
        <w:rPr>
          <w:rStyle w:val="NormalCharacter"/>
          <w:rFonts w:ascii="楷体_GB2312" w:eastAsia="楷体_GB2312" w:hAnsi="楷体_GB2312" w:cs="黑体" w:hint="eastAsia"/>
          <w:color w:val="000000" w:themeColor="text1"/>
          <w:sz w:val="32"/>
          <w:szCs w:val="32"/>
        </w:rPr>
        <w:t>。</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24</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- 27</w:t>
      </w:r>
      <w:r>
        <w:rPr>
          <w:rFonts w:ascii="仿宋_GB2312" w:eastAsia="仿宋_GB2312" w:hAnsi="仿宋_GB2312" w:cs="仿宋_GB2312" w:hint="eastAsia"/>
          <w:color w:val="000000" w:themeColor="text1"/>
          <w:sz w:val="32"/>
          <w:szCs w:val="32"/>
        </w:rPr>
        <w:t>日</w:t>
      </w:r>
    </w:p>
    <w:p w:rsidR="00D61252" w:rsidRDefault="00A92467" w:rsidP="00B74AB3">
      <w:pPr>
        <w:pStyle w:val="1"/>
        <w:widowControl/>
        <w:shd w:val="clear" w:color="auto" w:fill="FFFFFF"/>
        <w:spacing w:line="560" w:lineRule="exact"/>
        <w:ind w:firstLine="640"/>
        <w:rPr>
          <w:rFonts w:ascii="仿宋" w:eastAsia="楷体_GB2312" w:hAnsi="仿宋" w:cs="仿宋"/>
          <w:color w:val="000000" w:themeColor="text1"/>
          <w:kern w:val="0"/>
          <w:sz w:val="32"/>
          <w:szCs w:val="32"/>
        </w:rPr>
      </w:pPr>
      <w:r>
        <w:rPr>
          <w:rStyle w:val="NormalCharacter"/>
          <w:rFonts w:ascii="楷体_GB2312" w:eastAsia="楷体_GB2312" w:hAnsi="楷体_GB2312" w:cs="黑体" w:hint="eastAsia"/>
          <w:color w:val="000000" w:themeColor="text1"/>
          <w:sz w:val="32"/>
          <w:szCs w:val="32"/>
        </w:rPr>
        <w:t>（二）决赛地点</w:t>
      </w:r>
      <w:r>
        <w:rPr>
          <w:rStyle w:val="NormalCharacter"/>
          <w:rFonts w:ascii="楷体_GB2312" w:eastAsia="楷体_GB2312" w:hAnsi="楷体_GB2312" w:cs="黑体" w:hint="eastAsia"/>
          <w:color w:val="000000" w:themeColor="text1"/>
          <w:sz w:val="32"/>
          <w:szCs w:val="32"/>
        </w:rPr>
        <w:t>。</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绵阳富临大都会酒店</w:t>
      </w:r>
    </w:p>
    <w:p w:rsidR="00D61252" w:rsidRDefault="00A92467">
      <w:pPr>
        <w:widowControl/>
        <w:shd w:val="clear" w:color="auto" w:fill="FFFFFF"/>
        <w:spacing w:line="560" w:lineRule="exact"/>
        <w:ind w:firstLineChars="200" w:firstLine="640"/>
        <w:jc w:val="left"/>
        <w:textAlignment w:val="baseline"/>
        <w:rPr>
          <w:rFonts w:ascii="黑体" w:eastAsia="黑体" w:hAnsi="黑体"/>
          <w:color w:val="000000" w:themeColor="text1"/>
          <w:sz w:val="32"/>
          <w:szCs w:val="32"/>
        </w:rPr>
      </w:pPr>
      <w:r>
        <w:rPr>
          <w:rStyle w:val="NormalCharacter"/>
          <w:rFonts w:ascii="黑体" w:eastAsia="黑体" w:hAnsi="黑体"/>
          <w:color w:val="000000" w:themeColor="text1"/>
          <w:sz w:val="32"/>
          <w:szCs w:val="32"/>
        </w:rPr>
        <w:t>二、组织机构</w:t>
      </w:r>
    </w:p>
    <w:p w:rsidR="00D61252" w:rsidRDefault="00A92467" w:rsidP="00B74AB3">
      <w:pPr>
        <w:pStyle w:val="UserStyle11"/>
        <w:widowControl/>
        <w:shd w:val="clear" w:color="auto" w:fill="FFFFFF"/>
        <w:spacing w:line="560" w:lineRule="exact"/>
        <w:ind w:firstLine="640"/>
        <w:rPr>
          <w:rFonts w:ascii="楷体_GB2312" w:eastAsia="楷体_GB2312" w:hAnsi="楷体_GB2312"/>
          <w:color w:val="000000" w:themeColor="text1"/>
          <w:sz w:val="32"/>
          <w:szCs w:val="32"/>
        </w:rPr>
      </w:pPr>
      <w:r>
        <w:rPr>
          <w:rStyle w:val="NormalCharacter"/>
          <w:rFonts w:ascii="楷体_GB2312" w:eastAsia="楷体_GB2312" w:hAnsi="楷体_GB2312"/>
          <w:color w:val="000000" w:themeColor="text1"/>
          <w:sz w:val="32"/>
          <w:szCs w:val="32"/>
        </w:rPr>
        <w:t>（一）主办单位</w:t>
      </w:r>
      <w:r>
        <w:rPr>
          <w:rStyle w:val="NormalCharacter"/>
          <w:rFonts w:ascii="楷体_GB2312" w:eastAsia="楷体_GB2312" w:hAnsi="楷体_GB2312" w:hint="eastAsia"/>
          <w:color w:val="000000" w:themeColor="text1"/>
          <w:sz w:val="32"/>
          <w:szCs w:val="32"/>
        </w:rPr>
        <w:t>。</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科技部火炬高技术产业开发中心</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四川省科学技术厅</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绵阳市人民政府</w:t>
      </w:r>
    </w:p>
    <w:p w:rsidR="00D61252" w:rsidRDefault="00A92467" w:rsidP="00B74AB3">
      <w:pPr>
        <w:pStyle w:val="UserStyle11"/>
        <w:widowControl/>
        <w:shd w:val="clear" w:color="auto" w:fill="FFFFFF"/>
        <w:spacing w:line="560" w:lineRule="exact"/>
        <w:ind w:firstLine="640"/>
        <w:rPr>
          <w:rFonts w:ascii="楷体_GB2312" w:eastAsia="楷体_GB2312" w:hAnsi="楷体_GB2312"/>
          <w:color w:val="000000" w:themeColor="text1"/>
          <w:sz w:val="32"/>
          <w:szCs w:val="32"/>
        </w:rPr>
      </w:pPr>
      <w:r>
        <w:rPr>
          <w:rStyle w:val="NormalCharacter"/>
          <w:rFonts w:ascii="楷体_GB2312" w:eastAsia="楷体_GB2312" w:hAnsi="楷体_GB2312"/>
          <w:color w:val="000000" w:themeColor="text1"/>
          <w:sz w:val="32"/>
          <w:szCs w:val="32"/>
        </w:rPr>
        <w:t>（二）承办单位</w:t>
      </w:r>
      <w:r>
        <w:rPr>
          <w:rStyle w:val="NormalCharacter"/>
          <w:rFonts w:ascii="楷体_GB2312" w:eastAsia="楷体_GB2312" w:hAnsi="楷体_GB2312" w:hint="eastAsia"/>
          <w:color w:val="000000" w:themeColor="text1"/>
          <w:sz w:val="32"/>
          <w:szCs w:val="32"/>
        </w:rPr>
        <w:t>。</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四川省生产力促进中心</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绵阳市科学技术局</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绵阳市财政局</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绵阳市金融工作局</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中共绵阳市涪城区委</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绵阳市涪城区人民政府</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四川创新发展投资管理有限公司</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深圳证券信息有限公司</w:t>
      </w:r>
    </w:p>
    <w:p w:rsidR="00D61252" w:rsidRDefault="00A92467" w:rsidP="00B74AB3">
      <w:pPr>
        <w:pStyle w:val="UserStyle11"/>
        <w:widowControl/>
        <w:shd w:val="clear" w:color="auto" w:fill="FFFFFF"/>
        <w:spacing w:line="560" w:lineRule="exact"/>
        <w:ind w:firstLine="640"/>
        <w:rPr>
          <w:rFonts w:ascii="楷体_GB2312" w:eastAsia="楷体_GB2312" w:hAnsi="楷体_GB2312"/>
          <w:color w:val="000000" w:themeColor="text1"/>
          <w:sz w:val="32"/>
          <w:szCs w:val="32"/>
        </w:rPr>
      </w:pPr>
      <w:r>
        <w:rPr>
          <w:rStyle w:val="NormalCharacter"/>
          <w:rFonts w:ascii="楷体_GB2312" w:eastAsia="楷体_GB2312" w:hAnsi="楷体_GB2312"/>
          <w:color w:val="000000" w:themeColor="text1"/>
          <w:sz w:val="32"/>
          <w:szCs w:val="32"/>
        </w:rPr>
        <w:lastRenderedPageBreak/>
        <w:t>（三）协办单位</w:t>
      </w:r>
      <w:r>
        <w:rPr>
          <w:rStyle w:val="NormalCharacter"/>
          <w:rFonts w:ascii="楷体_GB2312" w:eastAsia="楷体_GB2312" w:hAnsi="楷体_GB2312" w:hint="eastAsia"/>
          <w:color w:val="000000" w:themeColor="text1"/>
          <w:sz w:val="32"/>
          <w:szCs w:val="32"/>
        </w:rPr>
        <w:t>。</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绵阳聚融股权投资基金管理有限公司</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中共绵阳市涪城区委组织部</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中共绵阳市涪城区委宣传部</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绵阳市涪城区科学技术局</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绵阳市涪城区科学技术协会</w:t>
      </w:r>
    </w:p>
    <w:p w:rsidR="00D61252" w:rsidRDefault="00A92467">
      <w:pPr>
        <w:pStyle w:val="1"/>
        <w:widowControl/>
        <w:shd w:val="clear" w:color="auto" w:fill="FFFFFF"/>
        <w:spacing w:line="56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中国高新区科技金融信息服务平台</w:t>
      </w:r>
    </w:p>
    <w:p w:rsidR="00D61252" w:rsidRDefault="00D61252">
      <w:pPr>
        <w:snapToGrid w:val="0"/>
        <w:spacing w:line="576" w:lineRule="exact"/>
        <w:ind w:firstLineChars="200" w:firstLine="640"/>
        <w:textAlignment w:val="baseline"/>
        <w:rPr>
          <w:rFonts w:ascii="黑体" w:eastAsia="黑体" w:hAnsi="黑体"/>
          <w:color w:val="000000" w:themeColor="text1"/>
          <w:sz w:val="32"/>
          <w:szCs w:val="32"/>
        </w:rPr>
      </w:pPr>
    </w:p>
    <w:p w:rsidR="00D61252" w:rsidRDefault="00A92467">
      <w:pPr>
        <w:snapToGrid w:val="0"/>
        <w:spacing w:line="576" w:lineRule="exact"/>
        <w:ind w:firstLineChars="200" w:firstLine="640"/>
        <w:textAlignment w:val="baseline"/>
        <w:rPr>
          <w:rFonts w:ascii="黑体" w:eastAsia="黑体" w:hAnsi="黑体"/>
          <w:color w:val="000000" w:themeColor="text1"/>
          <w:sz w:val="32"/>
          <w:szCs w:val="32"/>
        </w:rPr>
      </w:pPr>
      <w:r>
        <w:rPr>
          <w:rFonts w:ascii="黑体" w:eastAsia="黑体" w:hAnsi="黑体" w:hint="eastAsia"/>
          <w:color w:val="000000" w:themeColor="text1"/>
          <w:sz w:val="32"/>
          <w:szCs w:val="32"/>
        </w:rPr>
        <w:t>三、决赛议程安排</w:t>
      </w:r>
    </w:p>
    <w:tbl>
      <w:tblPr>
        <w:tblStyle w:val="a6"/>
        <w:tblW w:w="9396" w:type="dxa"/>
        <w:tblInd w:w="-377" w:type="dxa"/>
        <w:tblLook w:val="04A0" w:firstRow="1" w:lastRow="0" w:firstColumn="1" w:lastColumn="0" w:noHBand="0" w:noVBand="1"/>
      </w:tblPr>
      <w:tblGrid>
        <w:gridCol w:w="1404"/>
        <w:gridCol w:w="1968"/>
        <w:gridCol w:w="4692"/>
        <w:gridCol w:w="1332"/>
      </w:tblGrid>
      <w:tr w:rsidR="00D61252">
        <w:trPr>
          <w:trHeight w:val="755"/>
        </w:trPr>
        <w:tc>
          <w:tcPr>
            <w:tcW w:w="1404"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日期</w:t>
            </w:r>
          </w:p>
        </w:tc>
        <w:tc>
          <w:tcPr>
            <w:tcW w:w="1968"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时间</w:t>
            </w:r>
          </w:p>
        </w:tc>
        <w:tc>
          <w:tcPr>
            <w:tcW w:w="4692"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内容</w:t>
            </w:r>
          </w:p>
        </w:tc>
        <w:tc>
          <w:tcPr>
            <w:tcW w:w="1332"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组别</w:t>
            </w:r>
          </w:p>
        </w:tc>
      </w:tr>
      <w:tr w:rsidR="00D61252">
        <w:trPr>
          <w:trHeight w:val="1416"/>
        </w:trPr>
        <w:tc>
          <w:tcPr>
            <w:tcW w:w="1404"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24"/>
                <w:szCs w:val="24"/>
              </w:rPr>
              <w:t>8</w:t>
            </w:r>
            <w:r>
              <w:rPr>
                <w:rFonts w:ascii="仿宋_GB2312" w:eastAsia="仿宋_GB2312" w:hAnsi="仿宋_GB2312" w:cs="仿宋_GB2312" w:hint="eastAsia"/>
                <w:color w:val="000000" w:themeColor="text1"/>
                <w:kern w:val="0"/>
                <w:sz w:val="24"/>
                <w:szCs w:val="24"/>
              </w:rPr>
              <w:t>月</w:t>
            </w:r>
            <w:r>
              <w:rPr>
                <w:rFonts w:ascii="仿宋_GB2312" w:eastAsia="仿宋_GB2312" w:hAnsi="仿宋_GB2312" w:cs="仿宋_GB2312" w:hint="eastAsia"/>
                <w:color w:val="000000" w:themeColor="text1"/>
                <w:kern w:val="0"/>
                <w:sz w:val="24"/>
                <w:szCs w:val="24"/>
              </w:rPr>
              <w:t>23</w:t>
            </w:r>
            <w:r>
              <w:rPr>
                <w:rFonts w:ascii="仿宋_GB2312" w:eastAsia="仿宋_GB2312" w:hAnsi="仿宋_GB2312" w:cs="仿宋_GB2312" w:hint="eastAsia"/>
                <w:color w:val="000000" w:themeColor="text1"/>
                <w:kern w:val="0"/>
                <w:sz w:val="24"/>
                <w:szCs w:val="24"/>
              </w:rPr>
              <w:t>日</w:t>
            </w:r>
          </w:p>
        </w:tc>
        <w:tc>
          <w:tcPr>
            <w:tcW w:w="1968"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13:00 </w:t>
            </w:r>
            <w:r>
              <w:rPr>
                <w:rFonts w:ascii="仿宋_GB2312" w:eastAsia="仿宋_GB2312" w:hAnsi="仿宋_GB2312" w:cs="仿宋_GB2312" w:hint="eastAsia"/>
                <w:color w:val="000000" w:themeColor="text1"/>
                <w:kern w:val="0"/>
                <w:sz w:val="24"/>
                <w:szCs w:val="24"/>
              </w:rPr>
              <w:t>—</w:t>
            </w:r>
            <w:r>
              <w:rPr>
                <w:rFonts w:ascii="仿宋_GB2312" w:eastAsia="仿宋_GB2312" w:hAnsi="仿宋_GB2312" w:cs="仿宋_GB2312" w:hint="eastAsia"/>
                <w:color w:val="000000" w:themeColor="text1"/>
                <w:kern w:val="0"/>
                <w:sz w:val="24"/>
                <w:szCs w:val="24"/>
              </w:rPr>
              <w:t xml:space="preserve"> 18:00</w:t>
            </w:r>
          </w:p>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19:30 </w:t>
            </w:r>
            <w:r>
              <w:rPr>
                <w:rFonts w:ascii="仿宋_GB2312" w:eastAsia="仿宋_GB2312" w:hAnsi="仿宋_GB2312" w:cs="仿宋_GB2312" w:hint="eastAsia"/>
                <w:color w:val="000000" w:themeColor="text1"/>
                <w:kern w:val="0"/>
                <w:sz w:val="24"/>
                <w:szCs w:val="24"/>
              </w:rPr>
              <w:t>—</w:t>
            </w:r>
            <w:r>
              <w:rPr>
                <w:rFonts w:ascii="仿宋_GB2312" w:eastAsia="仿宋_GB2312" w:hAnsi="仿宋_GB2312" w:cs="仿宋_GB2312" w:hint="eastAsia"/>
                <w:color w:val="000000" w:themeColor="text1"/>
                <w:kern w:val="0"/>
                <w:sz w:val="24"/>
                <w:szCs w:val="24"/>
              </w:rPr>
              <w:t xml:space="preserve"> 20:30</w:t>
            </w:r>
          </w:p>
        </w:tc>
        <w:tc>
          <w:tcPr>
            <w:tcW w:w="4692" w:type="dxa"/>
            <w:vAlign w:val="center"/>
          </w:tcPr>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新一代信息技术产业一组参赛企业报到</w:t>
            </w:r>
          </w:p>
          <w:p w:rsidR="00D61252" w:rsidRDefault="00A92467">
            <w:pPr>
              <w:pStyle w:val="1"/>
              <w:widowControl/>
              <w:spacing w:line="600" w:lineRule="exact"/>
              <w:ind w:firstLineChars="0" w:firstLine="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24"/>
                <w:szCs w:val="24"/>
              </w:rPr>
              <w:t>抽签仪式及赛前培训，路演</w:t>
            </w:r>
            <w:r>
              <w:rPr>
                <w:rFonts w:ascii="仿宋_GB2312" w:eastAsia="仿宋_GB2312" w:hAnsi="仿宋_GB2312" w:cs="仿宋_GB2312" w:hint="eastAsia"/>
                <w:color w:val="000000" w:themeColor="text1"/>
                <w:kern w:val="0"/>
                <w:sz w:val="24"/>
                <w:szCs w:val="24"/>
              </w:rPr>
              <w:t>PPT</w:t>
            </w:r>
            <w:r>
              <w:rPr>
                <w:rFonts w:ascii="仿宋_GB2312" w:eastAsia="仿宋_GB2312" w:hAnsi="仿宋_GB2312" w:cs="仿宋_GB2312" w:hint="eastAsia"/>
                <w:color w:val="000000" w:themeColor="text1"/>
                <w:kern w:val="0"/>
                <w:sz w:val="24"/>
                <w:szCs w:val="24"/>
              </w:rPr>
              <w:t>测试</w:t>
            </w:r>
          </w:p>
        </w:tc>
        <w:tc>
          <w:tcPr>
            <w:tcW w:w="1332"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24"/>
                <w:szCs w:val="24"/>
              </w:rPr>
              <w:t>初创组</w:t>
            </w:r>
            <w:r>
              <w:rPr>
                <w:rFonts w:ascii="仿宋_GB2312" w:eastAsia="仿宋_GB2312" w:hAnsi="仿宋_GB2312" w:cs="仿宋_GB2312" w:hint="eastAsia"/>
                <w:color w:val="000000" w:themeColor="text1"/>
                <w:kern w:val="0"/>
                <w:sz w:val="24"/>
                <w:szCs w:val="24"/>
              </w:rPr>
              <w:t xml:space="preserve">  </w:t>
            </w:r>
            <w:r>
              <w:rPr>
                <w:rFonts w:ascii="仿宋_GB2312" w:eastAsia="仿宋_GB2312" w:hAnsi="仿宋_GB2312" w:cs="仿宋_GB2312" w:hint="eastAsia"/>
                <w:color w:val="000000" w:themeColor="text1"/>
                <w:kern w:val="0"/>
                <w:sz w:val="24"/>
                <w:szCs w:val="24"/>
              </w:rPr>
              <w:t>成长组</w:t>
            </w:r>
          </w:p>
        </w:tc>
      </w:tr>
      <w:tr w:rsidR="00D61252">
        <w:trPr>
          <w:trHeight w:val="2683"/>
        </w:trPr>
        <w:tc>
          <w:tcPr>
            <w:tcW w:w="1404"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8</w:t>
            </w:r>
            <w:r>
              <w:rPr>
                <w:rFonts w:ascii="仿宋_GB2312" w:eastAsia="仿宋_GB2312" w:hAnsi="仿宋_GB2312" w:cs="仿宋_GB2312" w:hint="eastAsia"/>
                <w:color w:val="000000" w:themeColor="text1"/>
                <w:kern w:val="0"/>
                <w:sz w:val="24"/>
                <w:szCs w:val="24"/>
              </w:rPr>
              <w:t>月</w:t>
            </w:r>
            <w:r>
              <w:rPr>
                <w:rFonts w:ascii="仿宋_GB2312" w:eastAsia="仿宋_GB2312" w:hAnsi="仿宋_GB2312" w:cs="仿宋_GB2312" w:hint="eastAsia"/>
                <w:color w:val="000000" w:themeColor="text1"/>
                <w:kern w:val="0"/>
                <w:sz w:val="24"/>
                <w:szCs w:val="24"/>
              </w:rPr>
              <w:t>24</w:t>
            </w:r>
            <w:r>
              <w:rPr>
                <w:rFonts w:ascii="仿宋_GB2312" w:eastAsia="仿宋_GB2312" w:hAnsi="仿宋_GB2312" w:cs="仿宋_GB2312" w:hint="eastAsia"/>
                <w:color w:val="000000" w:themeColor="text1"/>
                <w:kern w:val="0"/>
                <w:sz w:val="24"/>
                <w:szCs w:val="24"/>
              </w:rPr>
              <w:t>日</w:t>
            </w:r>
          </w:p>
        </w:tc>
        <w:tc>
          <w:tcPr>
            <w:tcW w:w="1968" w:type="dxa"/>
            <w:vAlign w:val="center"/>
          </w:tcPr>
          <w:p w:rsidR="00D61252" w:rsidRDefault="00A92467">
            <w:pPr>
              <w:pStyle w:val="1"/>
              <w:widowControl/>
              <w:adjustRightInd w:val="0"/>
              <w:snapToGrid w:val="0"/>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09:00 - 17:00</w:t>
            </w:r>
          </w:p>
          <w:p w:rsidR="00D61252" w:rsidRDefault="00D61252">
            <w:pPr>
              <w:pStyle w:val="1"/>
              <w:widowControl/>
              <w:adjustRightInd w:val="0"/>
              <w:snapToGrid w:val="0"/>
              <w:spacing w:line="600" w:lineRule="exact"/>
              <w:ind w:firstLineChars="0" w:firstLine="0"/>
              <w:jc w:val="center"/>
              <w:rPr>
                <w:rFonts w:ascii="仿宋_GB2312" w:eastAsia="仿宋_GB2312" w:hAnsi="仿宋_GB2312" w:cs="仿宋_GB2312"/>
                <w:color w:val="000000" w:themeColor="text1"/>
                <w:kern w:val="0"/>
                <w:sz w:val="24"/>
                <w:szCs w:val="24"/>
              </w:rPr>
            </w:pPr>
          </w:p>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13:00 </w:t>
            </w:r>
            <w:r>
              <w:rPr>
                <w:rFonts w:ascii="仿宋_GB2312" w:eastAsia="仿宋_GB2312" w:hAnsi="仿宋_GB2312" w:cs="仿宋_GB2312" w:hint="eastAsia"/>
                <w:color w:val="000000" w:themeColor="text1"/>
                <w:kern w:val="0"/>
                <w:sz w:val="24"/>
                <w:szCs w:val="24"/>
              </w:rPr>
              <w:t>—</w:t>
            </w:r>
            <w:r>
              <w:rPr>
                <w:rFonts w:ascii="仿宋_GB2312" w:eastAsia="仿宋_GB2312" w:hAnsi="仿宋_GB2312" w:cs="仿宋_GB2312" w:hint="eastAsia"/>
                <w:color w:val="000000" w:themeColor="text1"/>
                <w:kern w:val="0"/>
                <w:sz w:val="24"/>
                <w:szCs w:val="24"/>
              </w:rPr>
              <w:t xml:space="preserve"> 18:00</w:t>
            </w:r>
          </w:p>
          <w:p w:rsidR="00D61252" w:rsidRDefault="00A92467">
            <w:pPr>
              <w:pStyle w:val="1"/>
              <w:widowControl/>
              <w:adjustRightInd w:val="0"/>
              <w:snapToGrid w:val="0"/>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19:30 </w:t>
            </w:r>
            <w:r>
              <w:rPr>
                <w:rFonts w:ascii="仿宋_GB2312" w:eastAsia="仿宋_GB2312" w:hAnsi="仿宋_GB2312" w:cs="仿宋_GB2312" w:hint="eastAsia"/>
                <w:color w:val="000000" w:themeColor="text1"/>
                <w:kern w:val="0"/>
                <w:sz w:val="24"/>
                <w:szCs w:val="24"/>
              </w:rPr>
              <w:t>—</w:t>
            </w:r>
            <w:r>
              <w:rPr>
                <w:rFonts w:ascii="仿宋_GB2312" w:eastAsia="仿宋_GB2312" w:hAnsi="仿宋_GB2312" w:cs="仿宋_GB2312" w:hint="eastAsia"/>
                <w:color w:val="000000" w:themeColor="text1"/>
                <w:kern w:val="0"/>
                <w:sz w:val="24"/>
                <w:szCs w:val="24"/>
              </w:rPr>
              <w:t xml:space="preserve"> 20:30</w:t>
            </w:r>
          </w:p>
        </w:tc>
        <w:tc>
          <w:tcPr>
            <w:tcW w:w="4692" w:type="dxa"/>
            <w:vAlign w:val="center"/>
          </w:tcPr>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新一代信息技术产业一组决赛（下一代信息网络产业、电子核心产业和人工智能产业）</w:t>
            </w:r>
          </w:p>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新一代信息技术产业二组参赛企业报到</w:t>
            </w:r>
          </w:p>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抽签仪式及赛前培训，路演</w:t>
            </w:r>
            <w:r>
              <w:rPr>
                <w:rFonts w:ascii="仿宋_GB2312" w:eastAsia="仿宋_GB2312" w:hAnsi="仿宋_GB2312" w:cs="仿宋_GB2312" w:hint="eastAsia"/>
                <w:color w:val="000000" w:themeColor="text1"/>
                <w:kern w:val="0"/>
                <w:sz w:val="24"/>
                <w:szCs w:val="24"/>
              </w:rPr>
              <w:t>PPT</w:t>
            </w:r>
            <w:r>
              <w:rPr>
                <w:rFonts w:ascii="仿宋_GB2312" w:eastAsia="仿宋_GB2312" w:hAnsi="仿宋_GB2312" w:cs="仿宋_GB2312" w:hint="eastAsia"/>
                <w:color w:val="000000" w:themeColor="text1"/>
                <w:kern w:val="0"/>
                <w:sz w:val="24"/>
                <w:szCs w:val="24"/>
              </w:rPr>
              <w:t>测试</w:t>
            </w:r>
          </w:p>
        </w:tc>
        <w:tc>
          <w:tcPr>
            <w:tcW w:w="1332"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初创组</w:t>
            </w:r>
            <w:r>
              <w:rPr>
                <w:rFonts w:ascii="仿宋_GB2312" w:eastAsia="仿宋_GB2312" w:hAnsi="仿宋_GB2312" w:cs="仿宋_GB2312" w:hint="eastAsia"/>
                <w:color w:val="000000" w:themeColor="text1"/>
                <w:kern w:val="0"/>
                <w:sz w:val="24"/>
                <w:szCs w:val="24"/>
              </w:rPr>
              <w:t xml:space="preserve">  </w:t>
            </w:r>
            <w:r>
              <w:rPr>
                <w:rFonts w:ascii="仿宋_GB2312" w:eastAsia="仿宋_GB2312" w:hAnsi="仿宋_GB2312" w:cs="仿宋_GB2312" w:hint="eastAsia"/>
                <w:color w:val="000000" w:themeColor="text1"/>
                <w:kern w:val="0"/>
                <w:sz w:val="24"/>
                <w:szCs w:val="24"/>
              </w:rPr>
              <w:t>成长组</w:t>
            </w:r>
          </w:p>
        </w:tc>
      </w:tr>
      <w:tr w:rsidR="00D61252">
        <w:trPr>
          <w:trHeight w:val="2821"/>
        </w:trPr>
        <w:tc>
          <w:tcPr>
            <w:tcW w:w="1404"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8</w:t>
            </w:r>
            <w:r>
              <w:rPr>
                <w:rFonts w:ascii="仿宋_GB2312" w:eastAsia="仿宋_GB2312" w:hAnsi="仿宋_GB2312" w:cs="仿宋_GB2312" w:hint="eastAsia"/>
                <w:color w:val="000000" w:themeColor="text1"/>
                <w:kern w:val="0"/>
                <w:sz w:val="24"/>
                <w:szCs w:val="24"/>
              </w:rPr>
              <w:t>月</w:t>
            </w:r>
            <w:r>
              <w:rPr>
                <w:rFonts w:ascii="仿宋_GB2312" w:eastAsia="仿宋_GB2312" w:hAnsi="仿宋_GB2312" w:cs="仿宋_GB2312" w:hint="eastAsia"/>
                <w:color w:val="000000" w:themeColor="text1"/>
                <w:kern w:val="0"/>
                <w:sz w:val="24"/>
                <w:szCs w:val="24"/>
              </w:rPr>
              <w:t>25</w:t>
            </w:r>
            <w:r>
              <w:rPr>
                <w:rFonts w:ascii="仿宋_GB2312" w:eastAsia="仿宋_GB2312" w:hAnsi="仿宋_GB2312" w:cs="仿宋_GB2312" w:hint="eastAsia"/>
                <w:color w:val="000000" w:themeColor="text1"/>
                <w:kern w:val="0"/>
                <w:sz w:val="24"/>
                <w:szCs w:val="24"/>
              </w:rPr>
              <w:t>日</w:t>
            </w:r>
          </w:p>
        </w:tc>
        <w:tc>
          <w:tcPr>
            <w:tcW w:w="1968"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09:00 - 17:00</w:t>
            </w:r>
          </w:p>
          <w:p w:rsidR="00D61252" w:rsidRDefault="00D61252">
            <w:pPr>
              <w:adjustRightInd w:val="0"/>
              <w:snapToGrid w:val="0"/>
              <w:spacing w:line="600" w:lineRule="exact"/>
              <w:jc w:val="center"/>
              <w:rPr>
                <w:rFonts w:ascii="仿宋_GB2312" w:eastAsia="仿宋_GB2312" w:hAnsi="仿宋_GB2312" w:cs="仿宋_GB2312"/>
                <w:color w:val="000000" w:themeColor="text1"/>
                <w:kern w:val="0"/>
                <w:sz w:val="24"/>
                <w:szCs w:val="24"/>
              </w:rPr>
            </w:pPr>
          </w:p>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13:00 </w:t>
            </w:r>
            <w:r>
              <w:rPr>
                <w:rFonts w:ascii="仿宋_GB2312" w:eastAsia="仿宋_GB2312" w:hAnsi="仿宋_GB2312" w:cs="仿宋_GB2312" w:hint="eastAsia"/>
                <w:color w:val="000000" w:themeColor="text1"/>
                <w:kern w:val="0"/>
                <w:sz w:val="24"/>
                <w:szCs w:val="24"/>
              </w:rPr>
              <w:t>—</w:t>
            </w:r>
            <w:r>
              <w:rPr>
                <w:rFonts w:ascii="仿宋_GB2312" w:eastAsia="仿宋_GB2312" w:hAnsi="仿宋_GB2312" w:cs="仿宋_GB2312" w:hint="eastAsia"/>
                <w:color w:val="000000" w:themeColor="text1"/>
                <w:kern w:val="0"/>
                <w:sz w:val="24"/>
                <w:szCs w:val="24"/>
              </w:rPr>
              <w:t xml:space="preserve"> 18:00</w:t>
            </w:r>
          </w:p>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19:30 </w:t>
            </w:r>
            <w:r>
              <w:rPr>
                <w:rFonts w:ascii="仿宋_GB2312" w:eastAsia="仿宋_GB2312" w:hAnsi="仿宋_GB2312" w:cs="仿宋_GB2312" w:hint="eastAsia"/>
                <w:color w:val="000000" w:themeColor="text1"/>
                <w:kern w:val="0"/>
                <w:sz w:val="24"/>
                <w:szCs w:val="24"/>
              </w:rPr>
              <w:t>—</w:t>
            </w:r>
            <w:r>
              <w:rPr>
                <w:rFonts w:ascii="仿宋_GB2312" w:eastAsia="仿宋_GB2312" w:hAnsi="仿宋_GB2312" w:cs="仿宋_GB2312" w:hint="eastAsia"/>
                <w:color w:val="000000" w:themeColor="text1"/>
                <w:kern w:val="0"/>
                <w:sz w:val="24"/>
                <w:szCs w:val="24"/>
              </w:rPr>
              <w:t xml:space="preserve"> 20:30</w:t>
            </w:r>
          </w:p>
        </w:tc>
        <w:tc>
          <w:tcPr>
            <w:tcW w:w="4692" w:type="dxa"/>
            <w:vAlign w:val="center"/>
          </w:tcPr>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新一代信息技术产业二组决赛（互联网与云计算、大数据服务产业）</w:t>
            </w:r>
          </w:p>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新一代信息技术产业三组参赛企业报到</w:t>
            </w:r>
          </w:p>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抽签仪式及赛前培训，路演</w:t>
            </w:r>
            <w:r>
              <w:rPr>
                <w:rFonts w:ascii="仿宋_GB2312" w:eastAsia="仿宋_GB2312" w:hAnsi="仿宋_GB2312" w:cs="仿宋_GB2312" w:hint="eastAsia"/>
                <w:color w:val="000000" w:themeColor="text1"/>
                <w:kern w:val="0"/>
                <w:sz w:val="24"/>
                <w:szCs w:val="24"/>
              </w:rPr>
              <w:t>PPT</w:t>
            </w:r>
            <w:r>
              <w:rPr>
                <w:rFonts w:ascii="仿宋_GB2312" w:eastAsia="仿宋_GB2312" w:hAnsi="仿宋_GB2312" w:cs="仿宋_GB2312" w:hint="eastAsia"/>
                <w:color w:val="000000" w:themeColor="text1"/>
                <w:kern w:val="0"/>
                <w:sz w:val="24"/>
                <w:szCs w:val="24"/>
              </w:rPr>
              <w:t>测试</w:t>
            </w:r>
          </w:p>
        </w:tc>
        <w:tc>
          <w:tcPr>
            <w:tcW w:w="1332"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初创组</w:t>
            </w:r>
            <w:r>
              <w:rPr>
                <w:rFonts w:ascii="仿宋_GB2312" w:eastAsia="仿宋_GB2312" w:hAnsi="仿宋_GB2312" w:cs="仿宋_GB2312" w:hint="eastAsia"/>
                <w:color w:val="000000" w:themeColor="text1"/>
                <w:kern w:val="0"/>
                <w:sz w:val="24"/>
                <w:szCs w:val="24"/>
              </w:rPr>
              <w:t xml:space="preserve">  </w:t>
            </w:r>
            <w:r>
              <w:rPr>
                <w:rFonts w:ascii="仿宋_GB2312" w:eastAsia="仿宋_GB2312" w:hAnsi="仿宋_GB2312" w:cs="仿宋_GB2312" w:hint="eastAsia"/>
                <w:color w:val="000000" w:themeColor="text1"/>
                <w:kern w:val="0"/>
                <w:sz w:val="24"/>
                <w:szCs w:val="24"/>
              </w:rPr>
              <w:t>成长组</w:t>
            </w:r>
          </w:p>
        </w:tc>
      </w:tr>
      <w:tr w:rsidR="00D61252">
        <w:tc>
          <w:tcPr>
            <w:tcW w:w="1404"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lastRenderedPageBreak/>
              <w:t>8</w:t>
            </w:r>
            <w:r>
              <w:rPr>
                <w:rFonts w:ascii="仿宋_GB2312" w:eastAsia="仿宋_GB2312" w:hAnsi="仿宋_GB2312" w:cs="仿宋_GB2312" w:hint="eastAsia"/>
                <w:color w:val="000000" w:themeColor="text1"/>
                <w:kern w:val="0"/>
                <w:sz w:val="24"/>
                <w:szCs w:val="24"/>
              </w:rPr>
              <w:t>月</w:t>
            </w:r>
            <w:r>
              <w:rPr>
                <w:rFonts w:ascii="仿宋_GB2312" w:eastAsia="仿宋_GB2312" w:hAnsi="仿宋_GB2312" w:cs="仿宋_GB2312" w:hint="eastAsia"/>
                <w:color w:val="000000" w:themeColor="text1"/>
                <w:kern w:val="0"/>
                <w:sz w:val="24"/>
                <w:szCs w:val="24"/>
              </w:rPr>
              <w:t>26</w:t>
            </w:r>
            <w:r>
              <w:rPr>
                <w:rFonts w:ascii="仿宋_GB2312" w:eastAsia="仿宋_GB2312" w:hAnsi="仿宋_GB2312" w:cs="仿宋_GB2312" w:hint="eastAsia"/>
                <w:color w:val="000000" w:themeColor="text1"/>
                <w:kern w:val="0"/>
                <w:sz w:val="24"/>
                <w:szCs w:val="24"/>
              </w:rPr>
              <w:t>日</w:t>
            </w:r>
          </w:p>
        </w:tc>
        <w:tc>
          <w:tcPr>
            <w:tcW w:w="1968" w:type="dxa"/>
            <w:vAlign w:val="center"/>
          </w:tcPr>
          <w:p w:rsidR="00D61252" w:rsidRDefault="00A92467">
            <w:pPr>
              <w:pStyle w:val="1"/>
              <w:widowControl/>
              <w:adjustRightInd w:val="0"/>
              <w:snapToGrid w:val="0"/>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09:00 - 17:00</w:t>
            </w:r>
          </w:p>
          <w:p w:rsidR="00D61252" w:rsidRDefault="00D61252">
            <w:pPr>
              <w:pStyle w:val="1"/>
              <w:widowControl/>
              <w:adjustRightInd w:val="0"/>
              <w:snapToGrid w:val="0"/>
              <w:spacing w:line="600" w:lineRule="exact"/>
              <w:ind w:firstLineChars="0" w:firstLine="0"/>
              <w:jc w:val="center"/>
              <w:rPr>
                <w:rFonts w:ascii="仿宋_GB2312" w:eastAsia="仿宋_GB2312" w:hAnsi="仿宋_GB2312" w:cs="仿宋_GB2312"/>
                <w:color w:val="000000" w:themeColor="text1"/>
                <w:kern w:val="0"/>
                <w:sz w:val="24"/>
                <w:szCs w:val="24"/>
              </w:rPr>
            </w:pPr>
          </w:p>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13:00 </w:t>
            </w:r>
            <w:r>
              <w:rPr>
                <w:rFonts w:ascii="仿宋_GB2312" w:eastAsia="仿宋_GB2312" w:hAnsi="仿宋_GB2312" w:cs="仿宋_GB2312" w:hint="eastAsia"/>
                <w:color w:val="000000" w:themeColor="text1"/>
                <w:kern w:val="0"/>
                <w:sz w:val="24"/>
                <w:szCs w:val="24"/>
              </w:rPr>
              <w:t>—</w:t>
            </w:r>
            <w:r>
              <w:rPr>
                <w:rFonts w:ascii="仿宋_GB2312" w:eastAsia="仿宋_GB2312" w:hAnsi="仿宋_GB2312" w:cs="仿宋_GB2312" w:hint="eastAsia"/>
                <w:color w:val="000000" w:themeColor="text1"/>
                <w:kern w:val="0"/>
                <w:sz w:val="24"/>
                <w:szCs w:val="24"/>
              </w:rPr>
              <w:t xml:space="preserve"> 18:00</w:t>
            </w:r>
          </w:p>
          <w:p w:rsidR="00D61252" w:rsidRDefault="00A92467">
            <w:pPr>
              <w:pStyle w:val="1"/>
              <w:widowControl/>
              <w:adjustRightInd w:val="0"/>
              <w:snapToGrid w:val="0"/>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19:30 </w:t>
            </w:r>
            <w:r>
              <w:rPr>
                <w:rFonts w:ascii="仿宋_GB2312" w:eastAsia="仿宋_GB2312" w:hAnsi="仿宋_GB2312" w:cs="仿宋_GB2312" w:hint="eastAsia"/>
                <w:color w:val="000000" w:themeColor="text1"/>
                <w:kern w:val="0"/>
                <w:sz w:val="24"/>
                <w:szCs w:val="24"/>
              </w:rPr>
              <w:t>—</w:t>
            </w:r>
            <w:r>
              <w:rPr>
                <w:rFonts w:ascii="仿宋_GB2312" w:eastAsia="仿宋_GB2312" w:hAnsi="仿宋_GB2312" w:cs="仿宋_GB2312" w:hint="eastAsia"/>
                <w:color w:val="000000" w:themeColor="text1"/>
                <w:kern w:val="0"/>
                <w:sz w:val="24"/>
                <w:szCs w:val="24"/>
              </w:rPr>
              <w:t xml:space="preserve"> 20:30</w:t>
            </w:r>
          </w:p>
        </w:tc>
        <w:tc>
          <w:tcPr>
            <w:tcW w:w="4692" w:type="dxa"/>
            <w:vAlign w:val="center"/>
          </w:tcPr>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新一代信息技术产业三组决赛（新兴软件和新型信息技术服务产业）</w:t>
            </w:r>
          </w:p>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高端装备制造产业参赛企业报到</w:t>
            </w:r>
          </w:p>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抽签仪式及赛前培训，路演</w:t>
            </w:r>
            <w:r>
              <w:rPr>
                <w:rFonts w:ascii="仿宋_GB2312" w:eastAsia="仿宋_GB2312" w:hAnsi="仿宋_GB2312" w:cs="仿宋_GB2312" w:hint="eastAsia"/>
                <w:color w:val="000000" w:themeColor="text1"/>
                <w:kern w:val="0"/>
                <w:sz w:val="24"/>
                <w:szCs w:val="24"/>
              </w:rPr>
              <w:t>PPT</w:t>
            </w:r>
            <w:r>
              <w:rPr>
                <w:rFonts w:ascii="仿宋_GB2312" w:eastAsia="仿宋_GB2312" w:hAnsi="仿宋_GB2312" w:cs="仿宋_GB2312" w:hint="eastAsia"/>
                <w:color w:val="000000" w:themeColor="text1"/>
                <w:kern w:val="0"/>
                <w:sz w:val="24"/>
                <w:szCs w:val="24"/>
              </w:rPr>
              <w:t>测试</w:t>
            </w:r>
          </w:p>
        </w:tc>
        <w:tc>
          <w:tcPr>
            <w:tcW w:w="1332"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初创组</w:t>
            </w:r>
            <w:r>
              <w:rPr>
                <w:rFonts w:ascii="仿宋_GB2312" w:eastAsia="仿宋_GB2312" w:hAnsi="仿宋_GB2312" w:cs="仿宋_GB2312" w:hint="eastAsia"/>
                <w:color w:val="000000" w:themeColor="text1"/>
                <w:kern w:val="0"/>
                <w:sz w:val="24"/>
                <w:szCs w:val="24"/>
              </w:rPr>
              <w:t xml:space="preserve">  </w:t>
            </w:r>
            <w:r>
              <w:rPr>
                <w:rFonts w:ascii="仿宋_GB2312" w:eastAsia="仿宋_GB2312" w:hAnsi="仿宋_GB2312" w:cs="仿宋_GB2312" w:hint="eastAsia"/>
                <w:color w:val="000000" w:themeColor="text1"/>
                <w:kern w:val="0"/>
                <w:sz w:val="24"/>
                <w:szCs w:val="24"/>
              </w:rPr>
              <w:t>成长组</w:t>
            </w:r>
          </w:p>
        </w:tc>
      </w:tr>
      <w:tr w:rsidR="00D61252">
        <w:trPr>
          <w:trHeight w:val="1508"/>
        </w:trPr>
        <w:tc>
          <w:tcPr>
            <w:tcW w:w="1404"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8</w:t>
            </w:r>
            <w:r>
              <w:rPr>
                <w:rFonts w:ascii="仿宋_GB2312" w:eastAsia="仿宋_GB2312" w:hAnsi="仿宋_GB2312" w:cs="仿宋_GB2312" w:hint="eastAsia"/>
                <w:color w:val="000000" w:themeColor="text1"/>
                <w:kern w:val="0"/>
                <w:sz w:val="24"/>
                <w:szCs w:val="24"/>
              </w:rPr>
              <w:t>月</w:t>
            </w:r>
            <w:r>
              <w:rPr>
                <w:rFonts w:ascii="仿宋_GB2312" w:eastAsia="仿宋_GB2312" w:hAnsi="仿宋_GB2312" w:cs="仿宋_GB2312" w:hint="eastAsia"/>
                <w:color w:val="000000" w:themeColor="text1"/>
                <w:kern w:val="0"/>
                <w:sz w:val="24"/>
                <w:szCs w:val="24"/>
              </w:rPr>
              <w:t>27</w:t>
            </w:r>
            <w:r>
              <w:rPr>
                <w:rFonts w:ascii="仿宋_GB2312" w:eastAsia="仿宋_GB2312" w:hAnsi="仿宋_GB2312" w:cs="仿宋_GB2312" w:hint="eastAsia"/>
                <w:color w:val="000000" w:themeColor="text1"/>
                <w:kern w:val="0"/>
                <w:sz w:val="24"/>
                <w:szCs w:val="24"/>
              </w:rPr>
              <w:t>日</w:t>
            </w:r>
          </w:p>
        </w:tc>
        <w:tc>
          <w:tcPr>
            <w:tcW w:w="1968"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13:00 - 17:00</w:t>
            </w:r>
          </w:p>
        </w:tc>
        <w:tc>
          <w:tcPr>
            <w:tcW w:w="4692" w:type="dxa"/>
            <w:vAlign w:val="center"/>
          </w:tcPr>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高端装备制造产业决赛</w:t>
            </w:r>
          </w:p>
        </w:tc>
        <w:tc>
          <w:tcPr>
            <w:tcW w:w="1332"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初创组</w:t>
            </w:r>
            <w:r>
              <w:rPr>
                <w:rFonts w:ascii="仿宋_GB2312" w:eastAsia="仿宋_GB2312" w:hAnsi="仿宋_GB2312" w:cs="仿宋_GB2312" w:hint="eastAsia"/>
                <w:color w:val="000000" w:themeColor="text1"/>
                <w:kern w:val="0"/>
                <w:sz w:val="24"/>
                <w:szCs w:val="24"/>
              </w:rPr>
              <w:t xml:space="preserve">  </w:t>
            </w:r>
            <w:r>
              <w:rPr>
                <w:rFonts w:ascii="仿宋_GB2312" w:eastAsia="仿宋_GB2312" w:hAnsi="仿宋_GB2312" w:cs="仿宋_GB2312" w:hint="eastAsia"/>
                <w:color w:val="000000" w:themeColor="text1"/>
                <w:kern w:val="0"/>
                <w:sz w:val="24"/>
                <w:szCs w:val="24"/>
              </w:rPr>
              <w:t>成长组</w:t>
            </w:r>
          </w:p>
        </w:tc>
      </w:tr>
    </w:tbl>
    <w:p w:rsidR="00D61252" w:rsidRDefault="00D61252">
      <w:pPr>
        <w:spacing w:line="576" w:lineRule="exact"/>
        <w:jc w:val="left"/>
        <w:textAlignment w:val="baseline"/>
        <w:rPr>
          <w:rFonts w:ascii="楷体_GB2312" w:eastAsia="楷体_GB2312" w:hAnsi="楷体_GB2312" w:cs="楷体_GB2312"/>
          <w:color w:val="000000" w:themeColor="text1"/>
          <w:sz w:val="32"/>
          <w:szCs w:val="32"/>
        </w:rPr>
      </w:pPr>
    </w:p>
    <w:p w:rsidR="00D61252" w:rsidRDefault="00A92467">
      <w:pPr>
        <w:spacing w:line="576" w:lineRule="exact"/>
        <w:jc w:val="left"/>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决赛期间活动安排</w:t>
      </w:r>
    </w:p>
    <w:p w:rsidR="00D61252" w:rsidRDefault="00A92467">
      <w:pPr>
        <w:pStyle w:val="1"/>
        <w:widowControl/>
        <w:shd w:val="clear" w:color="auto" w:fill="FFFFFF"/>
        <w:spacing w:line="600" w:lineRule="exact"/>
        <w:ind w:firstLineChars="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24</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-27</w:t>
      </w:r>
      <w:r>
        <w:rPr>
          <w:rFonts w:ascii="仿宋_GB2312" w:eastAsia="仿宋_GB2312" w:hAnsi="仿宋_GB2312" w:cs="仿宋_GB2312" w:hint="eastAsia"/>
          <w:color w:val="000000" w:themeColor="text1"/>
          <w:sz w:val="32"/>
          <w:szCs w:val="32"/>
        </w:rPr>
        <w:t>日期间，绵阳涪城赛区组委会将根据企业参赛期间空档时间安排交流活动，具体活动流程将在每一组赛事的赛前培训环节中进行发布。</w:t>
      </w:r>
    </w:p>
    <w:p w:rsidR="00D61252" w:rsidRDefault="00A92467">
      <w:pPr>
        <w:widowControl/>
        <w:shd w:val="clear" w:color="auto" w:fill="FFFFFF"/>
        <w:spacing w:line="576" w:lineRule="exact"/>
        <w:ind w:firstLineChars="200" w:firstLine="640"/>
        <w:jc w:val="left"/>
        <w:textAlignment w:val="baseline"/>
        <w:rPr>
          <w:rFonts w:ascii="黑体" w:eastAsia="黑体" w:hAnsi="黑体"/>
          <w:color w:val="000000" w:themeColor="text1"/>
          <w:sz w:val="32"/>
          <w:szCs w:val="32"/>
        </w:rPr>
      </w:pPr>
      <w:r>
        <w:rPr>
          <w:rFonts w:ascii="黑体" w:eastAsia="黑体" w:hAnsi="黑体" w:cs="Times New Roman" w:hint="eastAsia"/>
          <w:color w:val="000000" w:themeColor="text1"/>
          <w:sz w:val="32"/>
          <w:szCs w:val="32"/>
        </w:rPr>
        <w:t>四、</w:t>
      </w:r>
      <w:r>
        <w:rPr>
          <w:rStyle w:val="NormalCharacter"/>
          <w:rFonts w:ascii="黑体" w:eastAsia="黑体" w:hAnsi="黑体"/>
          <w:color w:val="000000" w:themeColor="text1"/>
          <w:sz w:val="32"/>
          <w:szCs w:val="32"/>
        </w:rPr>
        <w:t>疫情防控</w:t>
      </w:r>
    </w:p>
    <w:p w:rsidR="00D61252" w:rsidRDefault="00A92467">
      <w:pPr>
        <w:pStyle w:val="1"/>
        <w:widowControl/>
        <w:shd w:val="clear" w:color="auto" w:fill="FFFFFF"/>
        <w:spacing w:line="600" w:lineRule="exact"/>
        <w:ind w:firstLineChars="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绵阳市疫情防控实时要求，灵活采用线上、线下相结合的方式进行，无疫情市（州）参赛企业采取线下路演方式；有疫情市（州）参赛企业采取线上连线路演方式。参加线下路演的企业均按照实时疫情防控要求出示健康码、扫描场所码、全程配戴口罩。</w:t>
      </w:r>
    </w:p>
    <w:p w:rsidR="00D61252" w:rsidRDefault="00A92467">
      <w:pPr>
        <w:widowControl/>
        <w:shd w:val="clear" w:color="auto" w:fill="FFFFFF"/>
        <w:spacing w:line="600" w:lineRule="exact"/>
        <w:jc w:val="left"/>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特别提醒：</w:t>
      </w:r>
    </w:p>
    <w:p w:rsidR="00D61252" w:rsidRDefault="00A92467">
      <w:pPr>
        <w:widowControl/>
        <w:shd w:val="clear" w:color="auto" w:fill="FFFFFF"/>
        <w:spacing w:line="600" w:lineRule="exact"/>
        <w:ind w:firstLineChars="200" w:firstLine="640"/>
        <w:jc w:val="left"/>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1</w:t>
      </w:r>
      <w:r>
        <w:rPr>
          <w:rFonts w:ascii="黑体" w:eastAsia="黑体" w:hAnsi="黑体" w:cs="Times New Roman" w:hint="eastAsia"/>
          <w:color w:val="000000" w:themeColor="text1"/>
          <w:sz w:val="32"/>
          <w:szCs w:val="32"/>
        </w:rPr>
        <w:t>.</w:t>
      </w:r>
      <w:r>
        <w:rPr>
          <w:rFonts w:ascii="黑体" w:eastAsia="黑体" w:hAnsi="黑体" w:cs="Times New Roman" w:hint="eastAsia"/>
          <w:color w:val="000000" w:themeColor="text1"/>
          <w:sz w:val="32"/>
          <w:szCs w:val="32"/>
        </w:rPr>
        <w:t>绵阳赛场为每一家参赛企业提供了</w:t>
      </w:r>
      <w:r>
        <w:rPr>
          <w:rFonts w:ascii="黑体" w:eastAsia="黑体" w:hAnsi="黑体" w:cs="Times New Roman" w:hint="eastAsia"/>
          <w:color w:val="000000" w:themeColor="text1"/>
          <w:sz w:val="32"/>
          <w:szCs w:val="32"/>
        </w:rPr>
        <w:t>1</w:t>
      </w:r>
      <w:r>
        <w:rPr>
          <w:rFonts w:ascii="黑体" w:eastAsia="黑体" w:hAnsi="黑体" w:cs="Times New Roman" w:hint="eastAsia"/>
          <w:color w:val="000000" w:themeColor="text1"/>
          <w:sz w:val="32"/>
          <w:szCs w:val="32"/>
        </w:rPr>
        <w:t>个房间</w:t>
      </w:r>
      <w:r>
        <w:rPr>
          <w:rFonts w:ascii="黑体" w:eastAsia="黑体" w:hAnsi="黑体" w:cs="Times New Roman" w:hint="eastAsia"/>
          <w:color w:val="000000" w:themeColor="text1"/>
          <w:sz w:val="32"/>
          <w:szCs w:val="32"/>
        </w:rPr>
        <w:t>1</w:t>
      </w:r>
      <w:r>
        <w:rPr>
          <w:rFonts w:ascii="黑体" w:eastAsia="黑体" w:hAnsi="黑体" w:cs="Times New Roman" w:hint="eastAsia"/>
          <w:color w:val="000000" w:themeColor="text1"/>
          <w:sz w:val="32"/>
          <w:szCs w:val="32"/>
        </w:rPr>
        <w:t>晚的免费住宿，企业如另有增加房间的需求，请在回执里注明，费用自理。</w:t>
      </w:r>
    </w:p>
    <w:p w:rsidR="00D61252" w:rsidRDefault="00A92467">
      <w:pPr>
        <w:widowControl/>
        <w:shd w:val="clear" w:color="auto" w:fill="FFFFFF"/>
        <w:spacing w:line="600" w:lineRule="exact"/>
        <w:ind w:firstLineChars="200" w:firstLine="640"/>
        <w:jc w:val="left"/>
        <w:rPr>
          <w:rFonts w:ascii="仿宋" w:eastAsia="仿宋" w:hAnsi="仿宋" w:cs="Times New Roman"/>
          <w:color w:val="000000" w:themeColor="text1"/>
          <w:sz w:val="32"/>
          <w:szCs w:val="32"/>
        </w:rPr>
      </w:pPr>
      <w:r>
        <w:rPr>
          <w:rFonts w:ascii="黑体" w:eastAsia="黑体" w:hAnsi="黑体" w:cs="Times New Roman" w:hint="eastAsia"/>
          <w:color w:val="000000" w:themeColor="text1"/>
          <w:sz w:val="32"/>
          <w:szCs w:val="32"/>
        </w:rPr>
        <w:lastRenderedPageBreak/>
        <w:t>2.</w:t>
      </w:r>
      <w:r>
        <w:rPr>
          <w:rFonts w:ascii="黑体" w:eastAsia="黑体" w:hAnsi="黑体" w:cs="Times New Roman" w:hint="eastAsia"/>
          <w:color w:val="000000" w:themeColor="text1"/>
          <w:sz w:val="32"/>
          <w:szCs w:val="32"/>
        </w:rPr>
        <w:t>参赛企业请于</w:t>
      </w:r>
      <w:r>
        <w:rPr>
          <w:rFonts w:ascii="黑体" w:eastAsia="黑体" w:hAnsi="黑体" w:cs="Times New Roman" w:hint="eastAsia"/>
          <w:color w:val="000000" w:themeColor="text1"/>
          <w:sz w:val="32"/>
          <w:szCs w:val="32"/>
        </w:rPr>
        <w:t>8</w:t>
      </w:r>
      <w:r>
        <w:rPr>
          <w:rFonts w:ascii="黑体" w:eastAsia="黑体" w:hAnsi="黑体" w:cs="Times New Roman" w:hint="eastAsia"/>
          <w:color w:val="000000" w:themeColor="text1"/>
          <w:sz w:val="32"/>
          <w:szCs w:val="32"/>
        </w:rPr>
        <w:t>月</w:t>
      </w:r>
      <w:r>
        <w:rPr>
          <w:rFonts w:ascii="黑体" w:eastAsia="黑体" w:hAnsi="黑体" w:cs="Times New Roman" w:hint="eastAsia"/>
          <w:color w:val="000000" w:themeColor="text1"/>
          <w:sz w:val="32"/>
          <w:szCs w:val="32"/>
        </w:rPr>
        <w:t>19</w:t>
      </w:r>
      <w:r>
        <w:rPr>
          <w:rFonts w:ascii="黑体" w:eastAsia="黑体" w:hAnsi="黑体" w:cs="Times New Roman" w:hint="eastAsia"/>
          <w:color w:val="000000" w:themeColor="text1"/>
          <w:sz w:val="32"/>
          <w:szCs w:val="32"/>
        </w:rPr>
        <w:t>日</w:t>
      </w:r>
      <w:r>
        <w:rPr>
          <w:rFonts w:ascii="黑体" w:eastAsia="黑体" w:hAnsi="黑体" w:cs="Times New Roman" w:hint="eastAsia"/>
          <w:color w:val="000000" w:themeColor="text1"/>
          <w:sz w:val="32"/>
          <w:szCs w:val="32"/>
        </w:rPr>
        <w:t>18:00</w:t>
      </w:r>
      <w:r>
        <w:rPr>
          <w:rFonts w:ascii="黑体" w:eastAsia="黑体" w:hAnsi="黑体" w:cs="Times New Roman" w:hint="eastAsia"/>
          <w:color w:val="000000" w:themeColor="text1"/>
          <w:sz w:val="32"/>
          <w:szCs w:val="32"/>
        </w:rPr>
        <w:t>前将参赛回执和决赛</w:t>
      </w:r>
      <w:r>
        <w:rPr>
          <w:rFonts w:ascii="黑体" w:eastAsia="黑体" w:hAnsi="黑体" w:cs="Times New Roman" w:hint="eastAsia"/>
          <w:color w:val="000000" w:themeColor="text1"/>
          <w:sz w:val="32"/>
          <w:szCs w:val="32"/>
        </w:rPr>
        <w:t>PPT</w:t>
      </w:r>
      <w:r>
        <w:rPr>
          <w:rFonts w:ascii="黑体" w:eastAsia="黑体" w:hAnsi="黑体" w:cs="Times New Roman" w:hint="eastAsia"/>
          <w:color w:val="000000" w:themeColor="text1"/>
          <w:sz w:val="32"/>
          <w:szCs w:val="32"/>
        </w:rPr>
        <w:t>发送至组委会邮箱：</w:t>
      </w:r>
      <w:r>
        <w:rPr>
          <w:rFonts w:ascii="仿宋" w:eastAsia="仿宋" w:hAnsi="仿宋" w:cs="Times New Roman" w:hint="eastAsia"/>
          <w:color w:val="000000" w:themeColor="text1"/>
          <w:sz w:val="32"/>
          <w:szCs w:val="32"/>
        </w:rPr>
        <w:t>shengchanli508@163.com</w:t>
      </w:r>
    </w:p>
    <w:p w:rsidR="00D61252" w:rsidRDefault="00D61252">
      <w:pPr>
        <w:spacing w:line="600" w:lineRule="exact"/>
        <w:jc w:val="center"/>
        <w:rPr>
          <w:rFonts w:ascii="方正小标宋_GBK" w:eastAsia="方正小标宋_GBK" w:hAnsi="方正小标宋_GBK" w:cs="方正小标宋_GBK"/>
          <w:color w:val="000000" w:themeColor="text1"/>
          <w:kern w:val="36"/>
          <w:sz w:val="36"/>
          <w:szCs w:val="36"/>
        </w:rPr>
      </w:pPr>
    </w:p>
    <w:p w:rsidR="00D61252" w:rsidRDefault="00A92467">
      <w:pPr>
        <w:spacing w:line="600" w:lineRule="exact"/>
        <w:jc w:val="center"/>
        <w:rPr>
          <w:rFonts w:ascii="方正小标宋_GBK" w:eastAsia="方正小标宋_GBK" w:hAnsi="方正小标宋_GBK" w:cs="方正小标宋_GBK"/>
          <w:color w:val="000000" w:themeColor="text1"/>
          <w:kern w:val="36"/>
          <w:sz w:val="36"/>
          <w:szCs w:val="36"/>
        </w:rPr>
      </w:pPr>
      <w:r>
        <w:rPr>
          <w:rFonts w:ascii="方正小标宋_GBK" w:eastAsia="方正小标宋_GBK" w:hAnsi="方正小标宋_GBK" w:cs="方正小标宋_GBK" w:hint="eastAsia"/>
          <w:color w:val="000000" w:themeColor="text1"/>
          <w:kern w:val="36"/>
          <w:sz w:val="36"/>
          <w:szCs w:val="36"/>
        </w:rPr>
        <w:t>第十一届中国创新创业大赛（四川赛区）决赛参赛回执</w:t>
      </w:r>
    </w:p>
    <w:p w:rsidR="00D61252" w:rsidRDefault="00A92467">
      <w:pPr>
        <w:spacing w:line="600" w:lineRule="exact"/>
        <w:jc w:val="center"/>
        <w:rPr>
          <w:rFonts w:ascii="方正小标宋_GBK" w:eastAsia="方正小标宋_GBK" w:hAnsi="方正小标宋_GBK" w:cs="方正小标宋_GBK"/>
          <w:color w:val="000000" w:themeColor="text1"/>
          <w:kern w:val="36"/>
          <w:sz w:val="36"/>
          <w:szCs w:val="36"/>
        </w:rPr>
      </w:pPr>
      <w:r>
        <w:rPr>
          <w:rFonts w:ascii="方正小标宋_GBK" w:eastAsia="方正小标宋_GBK" w:hAnsi="方正小标宋_GBK" w:cs="方正小标宋_GBK" w:hint="eastAsia"/>
          <w:color w:val="000000" w:themeColor="text1"/>
          <w:kern w:val="36"/>
          <w:sz w:val="36"/>
          <w:szCs w:val="36"/>
        </w:rPr>
        <w:t>绵阳市涪城赛场</w:t>
      </w:r>
    </w:p>
    <w:tbl>
      <w:tblPr>
        <w:tblStyle w:val="a6"/>
        <w:tblpPr w:leftFromText="180" w:rightFromText="180" w:vertAnchor="text" w:horzAnchor="margin" w:tblpXSpec="center" w:tblpY="1022"/>
        <w:tblW w:w="10462" w:type="dxa"/>
        <w:jc w:val="center"/>
        <w:tblLayout w:type="fixed"/>
        <w:tblLook w:val="04A0" w:firstRow="1" w:lastRow="0" w:firstColumn="1" w:lastColumn="0" w:noHBand="0" w:noVBand="1"/>
      </w:tblPr>
      <w:tblGrid>
        <w:gridCol w:w="1384"/>
        <w:gridCol w:w="1885"/>
        <w:gridCol w:w="2228"/>
        <w:gridCol w:w="1304"/>
        <w:gridCol w:w="1530"/>
        <w:gridCol w:w="2131"/>
      </w:tblGrid>
      <w:tr w:rsidR="00D61252">
        <w:trPr>
          <w:trHeight w:val="639"/>
          <w:jc w:val="center"/>
        </w:trPr>
        <w:tc>
          <w:tcPr>
            <w:tcW w:w="3269"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企业名称</w:t>
            </w:r>
          </w:p>
        </w:tc>
        <w:tc>
          <w:tcPr>
            <w:tcW w:w="3532"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530" w:type="dxa"/>
          </w:tcPr>
          <w:p w:rsidR="00D61252" w:rsidRDefault="00A92467">
            <w:pPr>
              <w:spacing w:line="600" w:lineRule="exact"/>
              <w:jc w:val="center"/>
              <w:rPr>
                <w:rFonts w:ascii="Times New Roman" w:eastAsia="仿宋_GB2312"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28"/>
                <w:szCs w:val="32"/>
              </w:rPr>
              <w:t>参赛时间</w:t>
            </w: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trHeight w:val="639"/>
          <w:jc w:val="center"/>
        </w:trPr>
        <w:tc>
          <w:tcPr>
            <w:tcW w:w="3269"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参赛产业</w:t>
            </w:r>
            <w:r>
              <w:rPr>
                <w:rFonts w:ascii="Times New Roman" w:eastAsia="黑体" w:hAnsi="Times New Roman" w:cs="Times New Roman" w:hint="eastAsia"/>
                <w:color w:val="000000" w:themeColor="text1"/>
                <w:kern w:val="0"/>
                <w:sz w:val="28"/>
                <w:szCs w:val="32"/>
              </w:rPr>
              <w:t>组</w:t>
            </w:r>
          </w:p>
        </w:tc>
        <w:tc>
          <w:tcPr>
            <w:tcW w:w="2228"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成长组</w:t>
            </w:r>
            <w:r>
              <w:rPr>
                <w:rFonts w:ascii="Times New Roman" w:eastAsia="黑体" w:hAnsi="Times New Roman" w:cs="Times New Roman"/>
                <w:color w:val="000000" w:themeColor="text1"/>
                <w:kern w:val="0"/>
                <w:sz w:val="28"/>
                <w:szCs w:val="32"/>
              </w:rPr>
              <w:t>/</w:t>
            </w:r>
            <w:r>
              <w:rPr>
                <w:rFonts w:ascii="Times New Roman" w:eastAsia="黑体" w:hAnsi="Times New Roman" w:cs="Times New Roman"/>
                <w:color w:val="000000" w:themeColor="text1"/>
                <w:kern w:val="0"/>
                <w:sz w:val="28"/>
                <w:szCs w:val="32"/>
              </w:rPr>
              <w:t>初创组</w:t>
            </w: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jc w:val="center"/>
        </w:trPr>
        <w:tc>
          <w:tcPr>
            <w:tcW w:w="3269"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参赛或退赛</w:t>
            </w:r>
          </w:p>
        </w:tc>
        <w:tc>
          <w:tcPr>
            <w:tcW w:w="2228"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退赛原因</w:t>
            </w:r>
          </w:p>
        </w:tc>
        <w:tc>
          <w:tcPr>
            <w:tcW w:w="2131" w:type="dxa"/>
          </w:tcPr>
          <w:p w:rsidR="00D61252" w:rsidRDefault="00A92467">
            <w:pPr>
              <w:spacing w:line="600" w:lineRule="exact"/>
              <w:jc w:val="left"/>
              <w:rPr>
                <w:rFonts w:ascii="Times New Roman" w:eastAsia="仿宋_GB2312" w:hAnsi="Times New Roman" w:cs="Times New Roman"/>
                <w:color w:val="000000" w:themeColor="text1"/>
                <w:kern w:val="0"/>
                <w:sz w:val="28"/>
                <w:szCs w:val="32"/>
              </w:rPr>
            </w:pPr>
            <w:r>
              <w:rPr>
                <w:rFonts w:ascii="Times New Roman" w:eastAsia="仿宋_GB2312" w:hAnsi="Times New Roman" w:cs="Times New Roman" w:hint="eastAsia"/>
                <w:color w:val="000000" w:themeColor="text1"/>
                <w:kern w:val="0"/>
              </w:rPr>
              <w:t>另附退赛申请盖公章</w:t>
            </w:r>
          </w:p>
        </w:tc>
      </w:tr>
      <w:tr w:rsidR="00D61252">
        <w:trPr>
          <w:jc w:val="center"/>
        </w:trPr>
        <w:tc>
          <w:tcPr>
            <w:tcW w:w="1384" w:type="dxa"/>
            <w:vMerge w:val="restart"/>
            <w:vAlign w:val="center"/>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答辩人</w:t>
            </w:r>
          </w:p>
        </w:tc>
        <w:tc>
          <w:tcPr>
            <w:tcW w:w="1885"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姓名</w:t>
            </w:r>
          </w:p>
        </w:tc>
        <w:tc>
          <w:tcPr>
            <w:tcW w:w="2228"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职务</w:t>
            </w: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联系方式</w:t>
            </w:r>
          </w:p>
        </w:tc>
        <w:tc>
          <w:tcPr>
            <w:tcW w:w="2131"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邮箱</w:t>
            </w:r>
          </w:p>
        </w:tc>
      </w:tr>
      <w:tr w:rsidR="00D61252">
        <w:trPr>
          <w:jc w:val="center"/>
        </w:trPr>
        <w:tc>
          <w:tcPr>
            <w:tcW w:w="1384" w:type="dxa"/>
            <w:vMerge/>
            <w:vAlign w:val="center"/>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885"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228"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jc w:val="center"/>
        </w:trPr>
        <w:tc>
          <w:tcPr>
            <w:tcW w:w="1384" w:type="dxa"/>
            <w:vMerge w:val="restart"/>
            <w:vAlign w:val="center"/>
          </w:tcPr>
          <w:p w:rsidR="00D61252" w:rsidRDefault="00A92467">
            <w:pPr>
              <w:spacing w:line="60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28"/>
                <w:szCs w:val="32"/>
              </w:rPr>
              <w:t>观摩团</w:t>
            </w:r>
          </w:p>
        </w:tc>
        <w:tc>
          <w:tcPr>
            <w:tcW w:w="1885"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姓名</w:t>
            </w:r>
          </w:p>
        </w:tc>
        <w:tc>
          <w:tcPr>
            <w:tcW w:w="2228"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职务</w:t>
            </w: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联系方式</w:t>
            </w:r>
          </w:p>
        </w:tc>
        <w:tc>
          <w:tcPr>
            <w:tcW w:w="2131"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邮箱</w:t>
            </w:r>
          </w:p>
        </w:tc>
      </w:tr>
      <w:tr w:rsidR="00D61252">
        <w:trPr>
          <w:jc w:val="center"/>
        </w:trPr>
        <w:tc>
          <w:tcPr>
            <w:tcW w:w="1384" w:type="dxa"/>
            <w:vMerge/>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885"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228"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jc w:val="center"/>
        </w:trPr>
        <w:tc>
          <w:tcPr>
            <w:tcW w:w="1384" w:type="dxa"/>
            <w:vMerge/>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885"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228"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jc w:val="center"/>
        </w:trPr>
        <w:tc>
          <w:tcPr>
            <w:tcW w:w="1384" w:type="dxa"/>
            <w:vMerge/>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885"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228"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trHeight w:val="578"/>
          <w:jc w:val="center"/>
        </w:trPr>
        <w:tc>
          <w:tcPr>
            <w:tcW w:w="1384" w:type="dxa"/>
            <w:vMerge w:val="restart"/>
            <w:vAlign w:val="center"/>
          </w:tcPr>
          <w:p w:rsidR="00D61252" w:rsidRDefault="00A92467">
            <w:pPr>
              <w:spacing w:line="600" w:lineRule="exact"/>
              <w:jc w:val="center"/>
              <w:rPr>
                <w:rFonts w:ascii="Times New Roman" w:eastAsia="仿宋_GB2312"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28"/>
                <w:szCs w:val="32"/>
              </w:rPr>
              <w:t>酒店预定</w:t>
            </w:r>
          </w:p>
        </w:tc>
        <w:tc>
          <w:tcPr>
            <w:tcW w:w="1885"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hint="eastAsia"/>
                <w:color w:val="000000" w:themeColor="text1"/>
                <w:kern w:val="0"/>
                <w:sz w:val="28"/>
                <w:szCs w:val="32"/>
              </w:rPr>
              <w:t>入住日期</w:t>
            </w:r>
          </w:p>
        </w:tc>
        <w:tc>
          <w:tcPr>
            <w:tcW w:w="2228" w:type="dxa"/>
          </w:tcPr>
          <w:p w:rsidR="00D61252" w:rsidRDefault="00D61252">
            <w:pPr>
              <w:spacing w:line="600" w:lineRule="exact"/>
              <w:jc w:val="center"/>
              <w:rPr>
                <w:rFonts w:ascii="Times New Roman" w:eastAsia="黑体" w:hAnsi="Times New Roman" w:cs="Times New Roman"/>
                <w:color w:val="000000" w:themeColor="text1"/>
                <w:kern w:val="0"/>
                <w:sz w:val="28"/>
                <w:szCs w:val="32"/>
              </w:rPr>
            </w:pP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hint="eastAsia"/>
                <w:color w:val="000000" w:themeColor="text1"/>
                <w:kern w:val="0"/>
                <w:sz w:val="28"/>
                <w:szCs w:val="32"/>
              </w:rPr>
              <w:t>预订房间数量</w:t>
            </w:r>
          </w:p>
        </w:tc>
        <w:tc>
          <w:tcPr>
            <w:tcW w:w="2131" w:type="dxa"/>
          </w:tcPr>
          <w:p w:rsidR="00D61252" w:rsidRDefault="00D61252">
            <w:pPr>
              <w:spacing w:line="600" w:lineRule="exact"/>
              <w:jc w:val="center"/>
              <w:rPr>
                <w:rFonts w:ascii="Times New Roman" w:eastAsia="黑体" w:hAnsi="Times New Roman" w:cs="Times New Roman"/>
                <w:color w:val="000000" w:themeColor="text1"/>
                <w:kern w:val="0"/>
                <w:sz w:val="28"/>
                <w:szCs w:val="32"/>
              </w:rPr>
            </w:pPr>
          </w:p>
        </w:tc>
      </w:tr>
      <w:tr w:rsidR="00D61252">
        <w:trPr>
          <w:jc w:val="center"/>
        </w:trPr>
        <w:tc>
          <w:tcPr>
            <w:tcW w:w="1384" w:type="dxa"/>
            <w:vMerge/>
          </w:tcPr>
          <w:p w:rsidR="00D61252" w:rsidRDefault="00D61252">
            <w:pPr>
              <w:spacing w:line="600" w:lineRule="exact"/>
              <w:jc w:val="center"/>
              <w:rPr>
                <w:rFonts w:ascii="Times New Roman" w:eastAsia="黑体" w:hAnsi="Times New Roman" w:cs="Times New Roman"/>
                <w:color w:val="000000" w:themeColor="text1"/>
                <w:kern w:val="0"/>
                <w:sz w:val="28"/>
                <w:szCs w:val="32"/>
              </w:rPr>
            </w:pPr>
          </w:p>
        </w:tc>
        <w:tc>
          <w:tcPr>
            <w:tcW w:w="1885"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hint="eastAsia"/>
                <w:color w:val="000000" w:themeColor="text1"/>
                <w:kern w:val="0"/>
                <w:sz w:val="28"/>
                <w:szCs w:val="32"/>
              </w:rPr>
              <w:t>入住天数</w:t>
            </w:r>
          </w:p>
        </w:tc>
        <w:tc>
          <w:tcPr>
            <w:tcW w:w="2228" w:type="dxa"/>
          </w:tcPr>
          <w:p w:rsidR="00D61252" w:rsidRDefault="00D61252">
            <w:pPr>
              <w:spacing w:line="600" w:lineRule="exact"/>
              <w:jc w:val="center"/>
              <w:rPr>
                <w:rFonts w:ascii="Times New Roman" w:eastAsia="黑体" w:hAnsi="Times New Roman" w:cs="Times New Roman"/>
                <w:color w:val="000000" w:themeColor="text1"/>
                <w:kern w:val="0"/>
                <w:sz w:val="28"/>
                <w:szCs w:val="32"/>
              </w:rPr>
            </w:pP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hint="eastAsia"/>
                <w:color w:val="000000" w:themeColor="text1"/>
                <w:kern w:val="0"/>
                <w:sz w:val="28"/>
                <w:szCs w:val="32"/>
              </w:rPr>
              <w:t>房间类型</w:t>
            </w:r>
          </w:p>
        </w:tc>
        <w:tc>
          <w:tcPr>
            <w:tcW w:w="2131"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hint="eastAsia"/>
                <w:color w:val="000000" w:themeColor="text1"/>
                <w:kern w:val="0"/>
                <w:sz w:val="28"/>
                <w:szCs w:val="32"/>
              </w:rPr>
              <w:sym w:font="Wingdings 2" w:char="00A3"/>
            </w:r>
            <w:r>
              <w:rPr>
                <w:rFonts w:ascii="Times New Roman" w:eastAsia="黑体" w:hAnsi="Times New Roman" w:cs="Times New Roman" w:hint="eastAsia"/>
                <w:color w:val="000000" w:themeColor="text1"/>
                <w:kern w:val="0"/>
                <w:sz w:val="28"/>
                <w:szCs w:val="32"/>
              </w:rPr>
              <w:t>单间</w:t>
            </w:r>
            <w:r>
              <w:rPr>
                <w:rFonts w:ascii="Times New Roman" w:eastAsia="黑体" w:hAnsi="Times New Roman" w:cs="Times New Roman" w:hint="eastAsia"/>
                <w:color w:val="000000" w:themeColor="text1"/>
                <w:kern w:val="0"/>
                <w:sz w:val="28"/>
                <w:szCs w:val="32"/>
              </w:rPr>
              <w:sym w:font="Wingdings 2" w:char="00A3"/>
            </w:r>
            <w:r>
              <w:rPr>
                <w:rFonts w:ascii="Times New Roman" w:eastAsia="黑体" w:hAnsi="Times New Roman" w:cs="Times New Roman" w:hint="eastAsia"/>
                <w:color w:val="000000" w:themeColor="text1"/>
                <w:kern w:val="0"/>
                <w:sz w:val="28"/>
                <w:szCs w:val="32"/>
              </w:rPr>
              <w:t>标间</w:t>
            </w:r>
          </w:p>
        </w:tc>
      </w:tr>
    </w:tbl>
    <w:p w:rsidR="00D61252" w:rsidRDefault="00D61252">
      <w:pPr>
        <w:pStyle w:val="a0"/>
        <w:rPr>
          <w:color w:val="000000" w:themeColor="text1"/>
        </w:rPr>
      </w:pPr>
    </w:p>
    <w:p w:rsidR="00D61252" w:rsidRDefault="00D61252">
      <w:pPr>
        <w:spacing w:line="600" w:lineRule="exact"/>
        <w:rPr>
          <w:rFonts w:ascii="方正黑体_GBK" w:eastAsia="方正黑体_GBK" w:hAnsi="Times New Roman" w:cs="Times New Roman"/>
          <w:color w:val="000000" w:themeColor="text1"/>
          <w:kern w:val="0"/>
          <w:sz w:val="32"/>
          <w:szCs w:val="32"/>
        </w:rPr>
      </w:pPr>
    </w:p>
    <w:p w:rsidR="00D61252" w:rsidRDefault="00D61252">
      <w:pPr>
        <w:pStyle w:val="a0"/>
        <w:rPr>
          <w:color w:val="000000" w:themeColor="text1"/>
        </w:rPr>
      </w:pPr>
    </w:p>
    <w:p w:rsidR="00D61252" w:rsidRDefault="00D61252">
      <w:pPr>
        <w:pStyle w:val="a0"/>
        <w:rPr>
          <w:color w:val="000000" w:themeColor="text1"/>
        </w:rPr>
      </w:pPr>
    </w:p>
    <w:p w:rsidR="00D61252" w:rsidRDefault="00D61252">
      <w:pPr>
        <w:widowControl/>
        <w:shd w:val="clear" w:color="auto" w:fill="FFFFFF"/>
        <w:spacing w:line="600" w:lineRule="exact"/>
        <w:jc w:val="left"/>
        <w:rPr>
          <w:rFonts w:ascii="黑体" w:eastAsia="黑体" w:hAnsi="黑体"/>
          <w:color w:val="000000" w:themeColor="text1"/>
          <w:sz w:val="32"/>
          <w:szCs w:val="32"/>
        </w:rPr>
      </w:pPr>
    </w:p>
    <w:p w:rsidR="00D61252" w:rsidRDefault="00D61252">
      <w:pPr>
        <w:widowControl/>
        <w:shd w:val="clear" w:color="auto" w:fill="FFFFFF"/>
        <w:spacing w:line="600" w:lineRule="exact"/>
        <w:jc w:val="left"/>
        <w:rPr>
          <w:rFonts w:ascii="黑体" w:eastAsia="黑体" w:hAnsi="黑体"/>
          <w:color w:val="000000" w:themeColor="text1"/>
          <w:sz w:val="32"/>
          <w:szCs w:val="32"/>
        </w:rPr>
      </w:pPr>
    </w:p>
    <w:p w:rsidR="00D61252" w:rsidRDefault="00D61252">
      <w:pPr>
        <w:widowControl/>
        <w:shd w:val="clear" w:color="auto" w:fill="FFFFFF"/>
        <w:spacing w:line="600" w:lineRule="exact"/>
        <w:jc w:val="left"/>
        <w:rPr>
          <w:rFonts w:ascii="黑体" w:eastAsia="黑体" w:hAnsi="黑体"/>
          <w:color w:val="000000" w:themeColor="text1"/>
          <w:sz w:val="32"/>
          <w:szCs w:val="32"/>
        </w:rPr>
      </w:pPr>
    </w:p>
    <w:p w:rsidR="00D61252" w:rsidRDefault="00A92467">
      <w:pPr>
        <w:widowControl/>
        <w:shd w:val="clear" w:color="auto" w:fill="FFFFFF"/>
        <w:spacing w:line="60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3</w:t>
      </w:r>
    </w:p>
    <w:p w:rsidR="00D61252" w:rsidRDefault="00A92467">
      <w:pPr>
        <w:spacing w:line="600" w:lineRule="exact"/>
        <w:jc w:val="center"/>
        <w:rPr>
          <w:rFonts w:ascii="方正小标宋_GBK" w:eastAsia="方正小标宋_GBK" w:hAnsi="方正小标宋_GBK" w:cs="方正小标宋_GBK"/>
          <w:color w:val="000000" w:themeColor="text1"/>
          <w:sz w:val="40"/>
          <w:szCs w:val="40"/>
        </w:rPr>
      </w:pPr>
      <w:r>
        <w:rPr>
          <w:rFonts w:ascii="方正小标宋_GBK" w:eastAsia="方正小标宋_GBK" w:hAnsi="方正小标宋_GBK" w:cs="方正小标宋_GBK" w:hint="eastAsia"/>
          <w:color w:val="000000" w:themeColor="text1"/>
          <w:sz w:val="40"/>
          <w:szCs w:val="40"/>
        </w:rPr>
        <w:t>新材料产业决赛</w:t>
      </w:r>
    </w:p>
    <w:p w:rsidR="00D61252" w:rsidRDefault="00A92467">
      <w:pPr>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_GBK" w:eastAsia="方正小标宋_GBK" w:hAnsi="方正小标宋_GBK" w:cs="方正小标宋_GBK" w:hint="eastAsia"/>
          <w:color w:val="000000" w:themeColor="text1"/>
          <w:sz w:val="40"/>
          <w:szCs w:val="40"/>
        </w:rPr>
        <w:t>——遂宁赛场安排</w:t>
      </w:r>
    </w:p>
    <w:p w:rsidR="00D61252" w:rsidRDefault="00A92467">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rsidR="00D61252" w:rsidRDefault="00A9246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一、决赛时间及地点</w:t>
      </w:r>
    </w:p>
    <w:p w:rsidR="00D61252" w:rsidRDefault="00A92467">
      <w:pPr>
        <w:pStyle w:val="Default"/>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（一）决赛时间</w:t>
      </w:r>
      <w:r>
        <w:rPr>
          <w:rFonts w:ascii="楷体_GB2312" w:eastAsia="楷体_GB2312" w:hAnsi="楷体_GB2312" w:cs="楷体_GB2312" w:hint="eastAsia"/>
          <w:color w:val="000000" w:themeColor="text1"/>
          <w:sz w:val="32"/>
          <w:szCs w:val="32"/>
        </w:rPr>
        <w:t>。</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color w:val="000000" w:themeColor="text1"/>
          <w:sz w:val="32"/>
          <w:szCs w:val="32"/>
        </w:rPr>
        <w:t>8</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color w:val="000000" w:themeColor="text1"/>
          <w:sz w:val="32"/>
          <w:szCs w:val="32"/>
        </w:rPr>
        <w:t>29</w:t>
      </w:r>
      <w:r>
        <w:rPr>
          <w:rFonts w:ascii="仿宋_GB2312" w:eastAsia="仿宋_GB2312" w:hAnsi="仿宋_GB2312" w:cs="仿宋_GB2312" w:hint="eastAsia"/>
          <w:color w:val="000000" w:themeColor="text1"/>
          <w:sz w:val="32"/>
          <w:szCs w:val="32"/>
        </w:rPr>
        <w:t>日</w:t>
      </w:r>
    </w:p>
    <w:p w:rsidR="00D61252" w:rsidRDefault="00A92467">
      <w:pPr>
        <w:pStyle w:val="Default"/>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（二）决赛地址</w:t>
      </w:r>
      <w:r>
        <w:rPr>
          <w:rFonts w:ascii="楷体_GB2312" w:eastAsia="楷体_GB2312" w:hAnsi="楷体_GB2312" w:cs="楷体_GB2312" w:hint="eastAsia"/>
          <w:color w:val="000000" w:themeColor="text1"/>
          <w:sz w:val="32"/>
          <w:szCs w:val="32"/>
        </w:rPr>
        <w:t>。</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四川省遂宁市大英县蓬莱镇郪江新城滨江路与蓬莱路交叉口大英永逸广场旷逸酒店永逸厅</w:t>
      </w:r>
    </w:p>
    <w:p w:rsidR="00D61252" w:rsidRDefault="00A9246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二、组织机构</w:t>
      </w:r>
    </w:p>
    <w:p w:rsidR="00D61252" w:rsidRDefault="00A92467">
      <w:pPr>
        <w:pStyle w:val="Default"/>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（一）主办单位</w:t>
      </w:r>
      <w:r>
        <w:rPr>
          <w:rFonts w:ascii="楷体_GB2312" w:eastAsia="楷体_GB2312" w:hAnsi="楷体_GB2312" w:cs="楷体_GB2312" w:hint="eastAsia"/>
          <w:color w:val="000000" w:themeColor="text1"/>
          <w:sz w:val="32"/>
          <w:szCs w:val="32"/>
        </w:rPr>
        <w:t>。</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科技部火炬高技术产业开发中心</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四川省科学技术厅</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遂宁市人民政府</w:t>
      </w:r>
    </w:p>
    <w:p w:rsidR="00D61252" w:rsidRDefault="00A92467">
      <w:pPr>
        <w:pStyle w:val="Default"/>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（二）承办单位</w:t>
      </w:r>
      <w:r>
        <w:rPr>
          <w:rFonts w:ascii="楷体_GB2312" w:eastAsia="楷体_GB2312" w:hAnsi="楷体_GB2312" w:cs="楷体_GB2312" w:hint="eastAsia"/>
          <w:color w:val="000000" w:themeColor="text1"/>
          <w:sz w:val="32"/>
          <w:szCs w:val="32"/>
        </w:rPr>
        <w:t>。</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四川省生产力促进中心</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中共遂宁市委组织部</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遂宁市科学技术局</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中共大英县委</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大英县人民政府</w:t>
      </w:r>
    </w:p>
    <w:p w:rsidR="00D61252" w:rsidRDefault="00A92467">
      <w:pPr>
        <w:pStyle w:val="a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深圳证券信息有限公司</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四川创新发展投资管理有限公司</w:t>
      </w:r>
    </w:p>
    <w:p w:rsidR="00D61252" w:rsidRDefault="00A92467">
      <w:pPr>
        <w:pStyle w:val="Default"/>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lastRenderedPageBreak/>
        <w:t>（三）协办单位</w:t>
      </w:r>
      <w:r>
        <w:rPr>
          <w:rFonts w:ascii="楷体_GB2312" w:eastAsia="楷体_GB2312" w:hAnsi="楷体_GB2312" w:cs="楷体_GB2312" w:hint="eastAsia"/>
          <w:color w:val="000000" w:themeColor="text1"/>
          <w:sz w:val="32"/>
          <w:szCs w:val="32"/>
        </w:rPr>
        <w:t>。</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中共大英县委组织部</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四川大英经济开发区管理委员会</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大英县经济信息化和科学技术局</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遂宁市创新创业科技促进中心</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大英县创新创业服务中心</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中国高新区科技金融信息服务平台</w:t>
      </w:r>
    </w:p>
    <w:p w:rsidR="00D61252" w:rsidRDefault="00A92467">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hint="eastAsia"/>
          <w:color w:val="000000" w:themeColor="text1"/>
          <w:sz w:val="32"/>
          <w:szCs w:val="32"/>
        </w:rPr>
        <w:t>三、决赛议程安排</w:t>
      </w:r>
    </w:p>
    <w:tbl>
      <w:tblPr>
        <w:tblStyle w:val="a6"/>
        <w:tblW w:w="9301" w:type="dxa"/>
        <w:tblInd w:w="-282" w:type="dxa"/>
        <w:tblLook w:val="04A0" w:firstRow="1" w:lastRow="0" w:firstColumn="1" w:lastColumn="0" w:noHBand="0" w:noVBand="1"/>
      </w:tblPr>
      <w:tblGrid>
        <w:gridCol w:w="1309"/>
        <w:gridCol w:w="1968"/>
        <w:gridCol w:w="4692"/>
        <w:gridCol w:w="1332"/>
      </w:tblGrid>
      <w:tr w:rsidR="00D61252">
        <w:tc>
          <w:tcPr>
            <w:tcW w:w="1309"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日期</w:t>
            </w:r>
          </w:p>
        </w:tc>
        <w:tc>
          <w:tcPr>
            <w:tcW w:w="1968"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时间</w:t>
            </w:r>
          </w:p>
        </w:tc>
        <w:tc>
          <w:tcPr>
            <w:tcW w:w="4692"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内容</w:t>
            </w:r>
          </w:p>
        </w:tc>
        <w:tc>
          <w:tcPr>
            <w:tcW w:w="1332"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组别</w:t>
            </w:r>
          </w:p>
        </w:tc>
      </w:tr>
      <w:tr w:rsidR="00D61252">
        <w:tc>
          <w:tcPr>
            <w:tcW w:w="1309"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24"/>
                <w:szCs w:val="24"/>
              </w:rPr>
              <w:t>8</w:t>
            </w:r>
            <w:r>
              <w:rPr>
                <w:rFonts w:ascii="仿宋_GB2312" w:eastAsia="仿宋_GB2312" w:hAnsi="仿宋_GB2312" w:cs="仿宋_GB2312" w:hint="eastAsia"/>
                <w:color w:val="000000" w:themeColor="text1"/>
                <w:kern w:val="0"/>
                <w:sz w:val="24"/>
                <w:szCs w:val="24"/>
              </w:rPr>
              <w:t>月</w:t>
            </w:r>
            <w:r>
              <w:rPr>
                <w:rFonts w:ascii="仿宋_GB2312" w:eastAsia="仿宋_GB2312" w:hAnsi="仿宋_GB2312" w:cs="仿宋_GB2312" w:hint="eastAsia"/>
                <w:color w:val="000000" w:themeColor="text1"/>
                <w:kern w:val="0"/>
                <w:sz w:val="24"/>
                <w:szCs w:val="24"/>
              </w:rPr>
              <w:t>28</w:t>
            </w:r>
            <w:r>
              <w:rPr>
                <w:rFonts w:ascii="仿宋_GB2312" w:eastAsia="仿宋_GB2312" w:hAnsi="仿宋_GB2312" w:cs="仿宋_GB2312" w:hint="eastAsia"/>
                <w:color w:val="000000" w:themeColor="text1"/>
                <w:kern w:val="0"/>
                <w:sz w:val="24"/>
                <w:szCs w:val="24"/>
              </w:rPr>
              <w:t>日</w:t>
            </w:r>
          </w:p>
        </w:tc>
        <w:tc>
          <w:tcPr>
            <w:tcW w:w="1968"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13:00 </w:t>
            </w:r>
            <w:r>
              <w:rPr>
                <w:rFonts w:ascii="仿宋_GB2312" w:eastAsia="仿宋_GB2312" w:hAnsi="仿宋_GB2312" w:cs="仿宋_GB2312" w:hint="eastAsia"/>
                <w:color w:val="000000" w:themeColor="text1"/>
                <w:kern w:val="0"/>
                <w:sz w:val="24"/>
                <w:szCs w:val="24"/>
              </w:rPr>
              <w:t>—</w:t>
            </w:r>
            <w:r>
              <w:rPr>
                <w:rFonts w:ascii="仿宋_GB2312" w:eastAsia="仿宋_GB2312" w:hAnsi="仿宋_GB2312" w:cs="仿宋_GB2312" w:hint="eastAsia"/>
                <w:color w:val="000000" w:themeColor="text1"/>
                <w:kern w:val="0"/>
                <w:sz w:val="24"/>
                <w:szCs w:val="24"/>
              </w:rPr>
              <w:t xml:space="preserve"> 18:00</w:t>
            </w:r>
          </w:p>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19:30 </w:t>
            </w:r>
            <w:r>
              <w:rPr>
                <w:rFonts w:ascii="仿宋_GB2312" w:eastAsia="仿宋_GB2312" w:hAnsi="仿宋_GB2312" w:cs="仿宋_GB2312" w:hint="eastAsia"/>
                <w:color w:val="000000" w:themeColor="text1"/>
                <w:kern w:val="0"/>
                <w:sz w:val="24"/>
                <w:szCs w:val="24"/>
              </w:rPr>
              <w:t>—</w:t>
            </w:r>
            <w:r>
              <w:rPr>
                <w:rFonts w:ascii="仿宋_GB2312" w:eastAsia="仿宋_GB2312" w:hAnsi="仿宋_GB2312" w:cs="仿宋_GB2312" w:hint="eastAsia"/>
                <w:color w:val="000000" w:themeColor="text1"/>
                <w:kern w:val="0"/>
                <w:sz w:val="24"/>
                <w:szCs w:val="24"/>
              </w:rPr>
              <w:t xml:space="preserve"> 20:30</w:t>
            </w:r>
          </w:p>
        </w:tc>
        <w:tc>
          <w:tcPr>
            <w:tcW w:w="4692" w:type="dxa"/>
            <w:vAlign w:val="center"/>
          </w:tcPr>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新材料产业参赛企业报到</w:t>
            </w:r>
          </w:p>
          <w:p w:rsidR="00D61252" w:rsidRDefault="00A92467">
            <w:pPr>
              <w:pStyle w:val="1"/>
              <w:widowControl/>
              <w:spacing w:line="600" w:lineRule="exact"/>
              <w:ind w:firstLineChars="0" w:firstLine="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24"/>
                <w:szCs w:val="24"/>
              </w:rPr>
              <w:t>抽签仪式及赛前培训，路演</w:t>
            </w:r>
            <w:r>
              <w:rPr>
                <w:rFonts w:ascii="仿宋_GB2312" w:eastAsia="仿宋_GB2312" w:hAnsi="仿宋_GB2312" w:cs="仿宋_GB2312" w:hint="eastAsia"/>
                <w:color w:val="000000" w:themeColor="text1"/>
                <w:kern w:val="0"/>
                <w:sz w:val="24"/>
                <w:szCs w:val="24"/>
              </w:rPr>
              <w:t>PPT</w:t>
            </w:r>
            <w:r>
              <w:rPr>
                <w:rFonts w:ascii="仿宋_GB2312" w:eastAsia="仿宋_GB2312" w:hAnsi="仿宋_GB2312" w:cs="仿宋_GB2312" w:hint="eastAsia"/>
                <w:color w:val="000000" w:themeColor="text1"/>
                <w:kern w:val="0"/>
                <w:sz w:val="24"/>
                <w:szCs w:val="24"/>
              </w:rPr>
              <w:t>测试</w:t>
            </w:r>
          </w:p>
        </w:tc>
        <w:tc>
          <w:tcPr>
            <w:tcW w:w="1332"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24"/>
                <w:szCs w:val="24"/>
              </w:rPr>
              <w:t>初创组</w:t>
            </w:r>
            <w:r>
              <w:rPr>
                <w:rFonts w:ascii="仿宋_GB2312" w:eastAsia="仿宋_GB2312" w:hAnsi="仿宋_GB2312" w:cs="仿宋_GB2312" w:hint="eastAsia"/>
                <w:color w:val="000000" w:themeColor="text1"/>
                <w:kern w:val="0"/>
                <w:sz w:val="24"/>
                <w:szCs w:val="24"/>
              </w:rPr>
              <w:t xml:space="preserve">  </w:t>
            </w:r>
            <w:r>
              <w:rPr>
                <w:rFonts w:ascii="仿宋_GB2312" w:eastAsia="仿宋_GB2312" w:hAnsi="仿宋_GB2312" w:cs="仿宋_GB2312" w:hint="eastAsia"/>
                <w:color w:val="000000" w:themeColor="text1"/>
                <w:kern w:val="0"/>
                <w:sz w:val="24"/>
                <w:szCs w:val="24"/>
              </w:rPr>
              <w:t>成长组</w:t>
            </w:r>
          </w:p>
        </w:tc>
      </w:tr>
      <w:tr w:rsidR="00D61252">
        <w:tc>
          <w:tcPr>
            <w:tcW w:w="1309"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8</w:t>
            </w:r>
            <w:r>
              <w:rPr>
                <w:rFonts w:ascii="仿宋_GB2312" w:eastAsia="仿宋_GB2312" w:hAnsi="仿宋_GB2312" w:cs="仿宋_GB2312" w:hint="eastAsia"/>
                <w:color w:val="000000" w:themeColor="text1"/>
                <w:kern w:val="0"/>
                <w:sz w:val="24"/>
                <w:szCs w:val="24"/>
              </w:rPr>
              <w:t>月</w:t>
            </w:r>
            <w:r>
              <w:rPr>
                <w:rFonts w:ascii="仿宋_GB2312" w:eastAsia="仿宋_GB2312" w:hAnsi="仿宋_GB2312" w:cs="仿宋_GB2312" w:hint="eastAsia"/>
                <w:color w:val="000000" w:themeColor="text1"/>
                <w:kern w:val="0"/>
                <w:sz w:val="24"/>
                <w:szCs w:val="24"/>
              </w:rPr>
              <w:t>29</w:t>
            </w:r>
            <w:r>
              <w:rPr>
                <w:rFonts w:ascii="仿宋_GB2312" w:eastAsia="仿宋_GB2312" w:hAnsi="仿宋_GB2312" w:cs="仿宋_GB2312" w:hint="eastAsia"/>
                <w:color w:val="000000" w:themeColor="text1"/>
                <w:kern w:val="0"/>
                <w:sz w:val="24"/>
                <w:szCs w:val="24"/>
              </w:rPr>
              <w:t>日</w:t>
            </w:r>
          </w:p>
        </w:tc>
        <w:tc>
          <w:tcPr>
            <w:tcW w:w="1968" w:type="dxa"/>
            <w:vAlign w:val="center"/>
          </w:tcPr>
          <w:p w:rsidR="00D61252" w:rsidRDefault="00A92467">
            <w:pPr>
              <w:pStyle w:val="1"/>
              <w:widowControl/>
              <w:adjustRightInd w:val="0"/>
              <w:snapToGrid w:val="0"/>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09:00 - 17:00</w:t>
            </w:r>
          </w:p>
        </w:tc>
        <w:tc>
          <w:tcPr>
            <w:tcW w:w="4692" w:type="dxa"/>
            <w:vAlign w:val="center"/>
          </w:tcPr>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新材料产业决赛</w:t>
            </w:r>
          </w:p>
        </w:tc>
        <w:tc>
          <w:tcPr>
            <w:tcW w:w="1332"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初创组</w:t>
            </w:r>
            <w:r>
              <w:rPr>
                <w:rFonts w:ascii="仿宋_GB2312" w:eastAsia="仿宋_GB2312" w:hAnsi="仿宋_GB2312" w:cs="仿宋_GB2312" w:hint="eastAsia"/>
                <w:color w:val="000000" w:themeColor="text1"/>
                <w:kern w:val="0"/>
                <w:sz w:val="24"/>
                <w:szCs w:val="24"/>
              </w:rPr>
              <w:t xml:space="preserve">  </w:t>
            </w:r>
            <w:r>
              <w:rPr>
                <w:rFonts w:ascii="仿宋_GB2312" w:eastAsia="仿宋_GB2312" w:hAnsi="仿宋_GB2312" w:cs="仿宋_GB2312" w:hint="eastAsia"/>
                <w:color w:val="000000" w:themeColor="text1"/>
                <w:kern w:val="0"/>
                <w:sz w:val="24"/>
                <w:szCs w:val="24"/>
              </w:rPr>
              <w:t>成长组</w:t>
            </w:r>
          </w:p>
        </w:tc>
      </w:tr>
    </w:tbl>
    <w:p w:rsidR="00D61252" w:rsidRDefault="00A92467">
      <w:pPr>
        <w:widowControl/>
        <w:shd w:val="clear" w:color="auto" w:fill="FFFFFF"/>
        <w:spacing w:line="576" w:lineRule="exact"/>
        <w:ind w:firstLineChars="200" w:firstLine="640"/>
        <w:jc w:val="left"/>
        <w:textAlignment w:val="baseline"/>
        <w:rPr>
          <w:rFonts w:ascii="黑体" w:eastAsia="黑体" w:hAnsi="黑体"/>
          <w:color w:val="000000" w:themeColor="text1"/>
          <w:sz w:val="32"/>
          <w:szCs w:val="32"/>
        </w:rPr>
      </w:pPr>
      <w:r>
        <w:rPr>
          <w:rFonts w:ascii="黑体" w:eastAsia="黑体" w:hAnsi="黑体" w:cs="Times New Roman" w:hint="eastAsia"/>
          <w:color w:val="000000" w:themeColor="text1"/>
          <w:sz w:val="32"/>
          <w:szCs w:val="32"/>
        </w:rPr>
        <w:t>四、</w:t>
      </w:r>
      <w:r>
        <w:rPr>
          <w:rStyle w:val="NormalCharacter"/>
          <w:rFonts w:ascii="黑体" w:eastAsia="黑体" w:hAnsi="黑体"/>
          <w:color w:val="000000" w:themeColor="text1"/>
          <w:sz w:val="32"/>
          <w:szCs w:val="32"/>
        </w:rPr>
        <w:t>疫情防控</w:t>
      </w:r>
    </w:p>
    <w:p w:rsidR="00D61252" w:rsidRDefault="00A92467">
      <w:pPr>
        <w:pStyle w:val="UserStyle11"/>
        <w:widowControl/>
        <w:shd w:val="clear" w:color="auto" w:fill="FFFFFF"/>
        <w:spacing w:line="576" w:lineRule="exact"/>
        <w:ind w:firstLine="640"/>
        <w:rPr>
          <w:rFonts w:ascii="仿宋_GB2312" w:eastAsia="仿宋_GB2312" w:hAnsi="仿宋_GB2312"/>
          <w:color w:val="000000" w:themeColor="text1"/>
          <w:sz w:val="32"/>
          <w:szCs w:val="32"/>
        </w:rPr>
      </w:pPr>
      <w:r>
        <w:rPr>
          <w:rStyle w:val="NormalCharacter"/>
          <w:rFonts w:ascii="仿宋_GB2312" w:eastAsia="仿宋_GB2312" w:hAnsi="仿宋_GB2312" w:cs="仿宋_GB2312"/>
          <w:color w:val="000000" w:themeColor="text1"/>
          <w:sz w:val="32"/>
          <w:szCs w:val="32"/>
        </w:rPr>
        <w:t>根据</w:t>
      </w:r>
      <w:r>
        <w:rPr>
          <w:rStyle w:val="NormalCharacter"/>
          <w:rFonts w:ascii="仿宋_GB2312" w:eastAsia="仿宋_GB2312" w:hAnsi="仿宋_GB2312" w:cs="仿宋_GB2312" w:hint="eastAsia"/>
          <w:color w:val="000000" w:themeColor="text1"/>
          <w:sz w:val="32"/>
          <w:szCs w:val="32"/>
        </w:rPr>
        <w:t>遂宁市</w:t>
      </w:r>
      <w:r>
        <w:rPr>
          <w:rStyle w:val="NormalCharacter"/>
          <w:rFonts w:ascii="仿宋_GB2312" w:eastAsia="仿宋_GB2312" w:hAnsi="仿宋_GB2312" w:cs="仿宋_GB2312"/>
          <w:color w:val="000000" w:themeColor="text1"/>
          <w:sz w:val="32"/>
          <w:szCs w:val="32"/>
        </w:rPr>
        <w:t>疫情防控实时要求，灵活采用线上、线下相结合的方式进行，无疫情市（州）参赛企业采取线下路演方式；有疫情市（州）参赛企业采取线上连线路演方式。参加线下路演的企业均按照实时疫情防控要求出示健康码、扫描场所码、全程配戴口罩。</w:t>
      </w:r>
    </w:p>
    <w:p w:rsidR="00D61252" w:rsidRDefault="00A92467">
      <w:pPr>
        <w:widowControl/>
        <w:shd w:val="clear" w:color="auto" w:fill="FFFFFF"/>
        <w:spacing w:line="60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五、遂宁赛场组委会联系方式</w:t>
      </w:r>
    </w:p>
    <w:p w:rsidR="00D61252" w:rsidRDefault="00A92467">
      <w:pPr>
        <w:spacing w:line="600" w:lineRule="exact"/>
        <w:ind w:leftChars="304" w:left="3518" w:hangingChars="900" w:hanging="288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王裕祝</w:t>
      </w:r>
      <w:r>
        <w:rPr>
          <w:rFonts w:ascii="Times New Roman" w:eastAsia="仿宋" w:hAnsi="Times New Roman" w:cs="Times New Roman" w:hint="eastAsia"/>
          <w:color w:val="000000" w:themeColor="text1"/>
          <w:sz w:val="32"/>
          <w:szCs w:val="32"/>
        </w:rPr>
        <w:t>13723420084</w:t>
      </w:r>
    </w:p>
    <w:p w:rsidR="00D61252" w:rsidRDefault="00A92467">
      <w:pPr>
        <w:spacing w:line="600" w:lineRule="exact"/>
        <w:ind w:leftChars="304" w:left="3518" w:hangingChars="900" w:hanging="2880"/>
        <w:jc w:val="left"/>
        <w:rPr>
          <w:rFonts w:eastAsia="仿宋"/>
          <w:color w:val="000000" w:themeColor="text1"/>
        </w:rPr>
      </w:pPr>
      <w:r>
        <w:rPr>
          <w:rFonts w:ascii="Times New Roman" w:eastAsia="仿宋" w:hAnsi="Times New Roman" w:cs="Times New Roman" w:hint="eastAsia"/>
          <w:color w:val="000000" w:themeColor="text1"/>
          <w:sz w:val="32"/>
          <w:szCs w:val="32"/>
          <w:lang w:eastAsia="zh-Hans"/>
        </w:rPr>
        <w:t>李</w:t>
      </w:r>
      <w:r>
        <w:rPr>
          <w:rFonts w:ascii="Times New Roman" w:eastAsia="仿宋" w:hAnsi="Times New Roman" w:cs="Times New Roman"/>
          <w:color w:val="000000" w:themeColor="text1"/>
          <w:sz w:val="32"/>
          <w:szCs w:val="32"/>
          <w:lang w:eastAsia="zh-Hans"/>
        </w:rPr>
        <w:t xml:space="preserve">  </w:t>
      </w:r>
      <w:r>
        <w:rPr>
          <w:rFonts w:ascii="Times New Roman" w:eastAsia="仿宋" w:hAnsi="Times New Roman" w:cs="Times New Roman"/>
          <w:color w:val="000000" w:themeColor="text1"/>
          <w:sz w:val="32"/>
          <w:szCs w:val="32"/>
          <w:lang w:eastAsia="zh-Hans"/>
        </w:rPr>
        <w:t>昕</w:t>
      </w:r>
      <w:r>
        <w:rPr>
          <w:rFonts w:ascii="Times New Roman" w:eastAsia="仿宋" w:hAnsi="Times New Roman" w:cs="Times New Roman" w:hint="eastAsia"/>
          <w:color w:val="000000" w:themeColor="text1"/>
          <w:sz w:val="32"/>
          <w:szCs w:val="32"/>
          <w:lang w:eastAsia="zh-Hans"/>
        </w:rPr>
        <w:t>17713731513</w:t>
      </w:r>
    </w:p>
    <w:p w:rsidR="00D61252" w:rsidRDefault="00A92467">
      <w:pPr>
        <w:spacing w:line="600" w:lineRule="exact"/>
        <w:ind w:leftChars="304" w:left="3518" w:hangingChars="900" w:hanging="288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lastRenderedPageBreak/>
        <w:t>曾</w:t>
      </w:r>
      <w:r>
        <w:rPr>
          <w:rFonts w:ascii="Times New Roman" w:eastAsia="仿宋" w:hAnsi="Times New Roman" w:cs="Times New Roman" w:hint="eastAsia"/>
          <w:color w:val="000000" w:themeColor="text1"/>
          <w:sz w:val="32"/>
          <w:szCs w:val="32"/>
        </w:rPr>
        <w:t xml:space="preserve">  </w:t>
      </w:r>
      <w:r>
        <w:rPr>
          <w:rFonts w:ascii="Times New Roman" w:eastAsia="仿宋" w:hAnsi="Times New Roman" w:cs="Times New Roman" w:hint="eastAsia"/>
          <w:color w:val="000000" w:themeColor="text1"/>
          <w:sz w:val="32"/>
          <w:szCs w:val="32"/>
        </w:rPr>
        <w:t>玲</w:t>
      </w:r>
      <w:r>
        <w:rPr>
          <w:rFonts w:ascii="Times New Roman" w:eastAsia="仿宋" w:hAnsi="Times New Roman" w:cs="Times New Roman" w:hint="eastAsia"/>
          <w:color w:val="000000" w:themeColor="text1"/>
          <w:sz w:val="32"/>
          <w:szCs w:val="32"/>
        </w:rPr>
        <w:t>18782577329</w:t>
      </w:r>
    </w:p>
    <w:p w:rsidR="00D61252" w:rsidRDefault="00A92467">
      <w:pPr>
        <w:spacing w:line="600" w:lineRule="exact"/>
        <w:ind w:left="3520" w:hangingChars="1100" w:hanging="352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 xml:space="preserve">    </w:t>
      </w:r>
      <w:r>
        <w:rPr>
          <w:rFonts w:ascii="Times New Roman" w:eastAsia="仿宋" w:hAnsi="Times New Roman" w:cs="Times New Roman" w:hint="eastAsia"/>
          <w:color w:val="000000" w:themeColor="text1"/>
          <w:sz w:val="32"/>
          <w:szCs w:val="32"/>
        </w:rPr>
        <w:t>陈</w:t>
      </w:r>
      <w:r>
        <w:rPr>
          <w:rFonts w:ascii="Times New Roman" w:eastAsia="仿宋" w:hAnsi="Times New Roman" w:cs="Times New Roman" w:hint="eastAsia"/>
          <w:color w:val="000000" w:themeColor="text1"/>
          <w:sz w:val="32"/>
          <w:szCs w:val="32"/>
        </w:rPr>
        <w:t xml:space="preserve">  </w:t>
      </w:r>
      <w:r>
        <w:rPr>
          <w:rFonts w:ascii="Times New Roman" w:eastAsia="仿宋" w:hAnsi="Times New Roman" w:cs="Times New Roman" w:hint="eastAsia"/>
          <w:color w:val="000000" w:themeColor="text1"/>
          <w:sz w:val="32"/>
          <w:szCs w:val="32"/>
        </w:rPr>
        <w:t>洁</w:t>
      </w:r>
      <w:r>
        <w:rPr>
          <w:rFonts w:ascii="Times New Roman" w:eastAsia="仿宋" w:hAnsi="Times New Roman" w:cs="Times New Roman" w:hint="eastAsia"/>
          <w:color w:val="000000" w:themeColor="text1"/>
          <w:sz w:val="32"/>
          <w:szCs w:val="32"/>
        </w:rPr>
        <w:t>19908252992</w:t>
      </w:r>
    </w:p>
    <w:p w:rsidR="00D61252" w:rsidRDefault="00D61252">
      <w:pPr>
        <w:pStyle w:val="a0"/>
        <w:spacing w:line="579" w:lineRule="exact"/>
        <w:ind w:firstLineChars="200" w:firstLine="640"/>
        <w:rPr>
          <w:rStyle w:val="NormalCharacter"/>
          <w:rFonts w:ascii="黑体" w:eastAsia="黑体" w:hAnsi="黑体" w:cs="黑体"/>
          <w:color w:val="000000" w:themeColor="text1"/>
          <w:sz w:val="32"/>
          <w:szCs w:val="32"/>
        </w:rPr>
      </w:pPr>
    </w:p>
    <w:p w:rsidR="00D61252" w:rsidRDefault="00A92467">
      <w:pPr>
        <w:pStyle w:val="a0"/>
        <w:spacing w:line="579" w:lineRule="exact"/>
        <w:rPr>
          <w:rStyle w:val="NormalCharacter"/>
          <w:rFonts w:ascii="黑体" w:eastAsia="黑体" w:hAnsi="黑体" w:cs="黑体"/>
          <w:color w:val="000000" w:themeColor="text1"/>
          <w:sz w:val="32"/>
          <w:szCs w:val="32"/>
        </w:rPr>
      </w:pPr>
      <w:r>
        <w:rPr>
          <w:rStyle w:val="NormalCharacter"/>
          <w:rFonts w:ascii="黑体" w:eastAsia="黑体" w:hAnsi="黑体" w:cs="黑体" w:hint="eastAsia"/>
          <w:color w:val="000000" w:themeColor="text1"/>
          <w:sz w:val="32"/>
          <w:szCs w:val="32"/>
        </w:rPr>
        <w:t>特别提醒：</w:t>
      </w:r>
    </w:p>
    <w:p w:rsidR="00D61252" w:rsidRDefault="00A92467">
      <w:pPr>
        <w:pStyle w:val="a0"/>
        <w:spacing w:line="579" w:lineRule="exact"/>
        <w:ind w:firstLineChars="200" w:firstLine="640"/>
        <w:rPr>
          <w:rStyle w:val="NormalCharacter"/>
          <w:rFonts w:ascii="黑体" w:eastAsia="黑体" w:hAnsi="黑体" w:cs="黑体"/>
          <w:color w:val="000000" w:themeColor="text1"/>
          <w:sz w:val="32"/>
          <w:szCs w:val="32"/>
        </w:rPr>
      </w:pPr>
      <w:r>
        <w:rPr>
          <w:rStyle w:val="NormalCharacter"/>
          <w:rFonts w:ascii="黑体" w:eastAsia="黑体" w:hAnsi="黑体" w:cs="黑体" w:hint="eastAsia"/>
          <w:color w:val="000000" w:themeColor="text1"/>
          <w:sz w:val="32"/>
          <w:szCs w:val="32"/>
        </w:rPr>
        <w:t>1</w:t>
      </w:r>
      <w:r>
        <w:rPr>
          <w:rStyle w:val="NormalCharacter"/>
          <w:rFonts w:ascii="黑体" w:eastAsia="黑体" w:hAnsi="黑体" w:cs="黑体" w:hint="eastAsia"/>
          <w:color w:val="000000" w:themeColor="text1"/>
          <w:sz w:val="32"/>
          <w:szCs w:val="32"/>
        </w:rPr>
        <w:t>.</w:t>
      </w:r>
      <w:r>
        <w:rPr>
          <w:rStyle w:val="NormalCharacter"/>
          <w:rFonts w:ascii="黑体" w:eastAsia="黑体" w:hAnsi="黑体" w:cs="黑体" w:hint="eastAsia"/>
          <w:color w:val="000000" w:themeColor="text1"/>
          <w:sz w:val="32"/>
          <w:szCs w:val="32"/>
        </w:rPr>
        <w:t>遂宁赛场为每一家参赛企业提供了</w:t>
      </w:r>
      <w:r>
        <w:rPr>
          <w:rStyle w:val="NormalCharacter"/>
          <w:rFonts w:ascii="黑体" w:eastAsia="黑体" w:hAnsi="黑体" w:cs="黑体" w:hint="eastAsia"/>
          <w:color w:val="000000" w:themeColor="text1"/>
          <w:sz w:val="32"/>
          <w:szCs w:val="32"/>
        </w:rPr>
        <w:t>1</w:t>
      </w:r>
      <w:r>
        <w:rPr>
          <w:rStyle w:val="NormalCharacter"/>
          <w:rFonts w:ascii="黑体" w:eastAsia="黑体" w:hAnsi="黑体" w:cs="黑体" w:hint="eastAsia"/>
          <w:color w:val="000000" w:themeColor="text1"/>
          <w:sz w:val="32"/>
          <w:szCs w:val="32"/>
        </w:rPr>
        <w:t>个房间</w:t>
      </w:r>
      <w:r>
        <w:rPr>
          <w:rStyle w:val="NormalCharacter"/>
          <w:rFonts w:ascii="黑体" w:eastAsia="黑体" w:hAnsi="黑体" w:cs="黑体" w:hint="eastAsia"/>
          <w:color w:val="000000" w:themeColor="text1"/>
          <w:sz w:val="32"/>
          <w:szCs w:val="32"/>
        </w:rPr>
        <w:t>1</w:t>
      </w:r>
      <w:r>
        <w:rPr>
          <w:rStyle w:val="NormalCharacter"/>
          <w:rFonts w:ascii="黑体" w:eastAsia="黑体" w:hAnsi="黑体" w:cs="黑体" w:hint="eastAsia"/>
          <w:color w:val="000000" w:themeColor="text1"/>
          <w:sz w:val="32"/>
          <w:szCs w:val="32"/>
        </w:rPr>
        <w:t>晚的免费住宿，企业如另有增加房间的需求，请在回执里注明，费用自理。</w:t>
      </w:r>
    </w:p>
    <w:p w:rsidR="00D61252" w:rsidRDefault="00A92467">
      <w:pPr>
        <w:pStyle w:val="a0"/>
        <w:spacing w:line="579" w:lineRule="exact"/>
        <w:ind w:firstLineChars="200" w:firstLine="640"/>
        <w:rPr>
          <w:rStyle w:val="NormalCharacter"/>
          <w:rFonts w:ascii="黑体" w:eastAsia="黑体" w:hAnsi="黑体" w:cs="黑体"/>
          <w:color w:val="000000" w:themeColor="text1"/>
          <w:sz w:val="32"/>
          <w:szCs w:val="32"/>
        </w:rPr>
      </w:pPr>
      <w:r>
        <w:rPr>
          <w:rStyle w:val="NormalCharacter"/>
          <w:rFonts w:ascii="黑体" w:eastAsia="黑体" w:hAnsi="黑体" w:cs="黑体" w:hint="eastAsia"/>
          <w:color w:val="000000" w:themeColor="text1"/>
          <w:sz w:val="32"/>
          <w:szCs w:val="32"/>
        </w:rPr>
        <w:t>2.</w:t>
      </w:r>
      <w:r>
        <w:rPr>
          <w:rStyle w:val="NormalCharacter"/>
          <w:rFonts w:ascii="黑体" w:eastAsia="黑体" w:hAnsi="黑体" w:cs="黑体" w:hint="eastAsia"/>
          <w:color w:val="000000" w:themeColor="text1"/>
          <w:sz w:val="32"/>
          <w:szCs w:val="32"/>
        </w:rPr>
        <w:t>参赛企业请于</w:t>
      </w:r>
      <w:r>
        <w:rPr>
          <w:rStyle w:val="NormalCharacter"/>
          <w:rFonts w:ascii="黑体" w:eastAsia="黑体" w:hAnsi="黑体" w:cs="黑体" w:hint="eastAsia"/>
          <w:color w:val="000000" w:themeColor="text1"/>
          <w:sz w:val="32"/>
          <w:szCs w:val="32"/>
        </w:rPr>
        <w:t>8</w:t>
      </w:r>
      <w:r>
        <w:rPr>
          <w:rStyle w:val="NormalCharacter"/>
          <w:rFonts w:ascii="黑体" w:eastAsia="黑体" w:hAnsi="黑体" w:cs="黑体" w:hint="eastAsia"/>
          <w:color w:val="000000" w:themeColor="text1"/>
          <w:sz w:val="32"/>
          <w:szCs w:val="32"/>
        </w:rPr>
        <w:t>月</w:t>
      </w:r>
      <w:r>
        <w:rPr>
          <w:rStyle w:val="NormalCharacter"/>
          <w:rFonts w:ascii="黑体" w:eastAsia="黑体" w:hAnsi="黑体" w:cs="黑体" w:hint="eastAsia"/>
          <w:color w:val="000000" w:themeColor="text1"/>
          <w:sz w:val="32"/>
          <w:szCs w:val="32"/>
        </w:rPr>
        <w:t>20</w:t>
      </w:r>
      <w:r>
        <w:rPr>
          <w:rStyle w:val="NormalCharacter"/>
          <w:rFonts w:ascii="黑体" w:eastAsia="黑体" w:hAnsi="黑体" w:cs="黑体" w:hint="eastAsia"/>
          <w:color w:val="000000" w:themeColor="text1"/>
          <w:sz w:val="32"/>
          <w:szCs w:val="32"/>
        </w:rPr>
        <w:t>日</w:t>
      </w:r>
      <w:r>
        <w:rPr>
          <w:rStyle w:val="NormalCharacter"/>
          <w:rFonts w:ascii="黑体" w:eastAsia="黑体" w:hAnsi="黑体" w:cs="黑体" w:hint="eastAsia"/>
          <w:color w:val="000000" w:themeColor="text1"/>
          <w:sz w:val="32"/>
          <w:szCs w:val="32"/>
        </w:rPr>
        <w:t>18:00</w:t>
      </w:r>
      <w:r>
        <w:rPr>
          <w:rStyle w:val="NormalCharacter"/>
          <w:rFonts w:ascii="黑体" w:eastAsia="黑体" w:hAnsi="黑体" w:cs="黑体" w:hint="eastAsia"/>
          <w:color w:val="000000" w:themeColor="text1"/>
          <w:sz w:val="32"/>
          <w:szCs w:val="32"/>
        </w:rPr>
        <w:t>前将参赛回执</w:t>
      </w:r>
      <w:r>
        <w:rPr>
          <w:rStyle w:val="NormalCharacter"/>
          <w:rFonts w:ascii="黑体" w:eastAsia="黑体" w:hAnsi="黑体" w:cs="黑体" w:hint="eastAsia"/>
          <w:color w:val="000000" w:themeColor="text1"/>
          <w:sz w:val="32"/>
          <w:szCs w:val="32"/>
        </w:rPr>
        <w:t>和</w:t>
      </w:r>
      <w:r>
        <w:rPr>
          <w:rStyle w:val="NormalCharacter"/>
          <w:rFonts w:ascii="黑体" w:eastAsia="黑体" w:hAnsi="黑体" w:cs="黑体"/>
          <w:color w:val="000000" w:themeColor="text1"/>
          <w:sz w:val="32"/>
          <w:szCs w:val="32"/>
        </w:rPr>
        <w:t>参赛</w:t>
      </w:r>
      <w:r>
        <w:rPr>
          <w:rStyle w:val="NormalCharacter"/>
          <w:rFonts w:ascii="黑体" w:eastAsia="黑体" w:hAnsi="黑体" w:cs="黑体"/>
          <w:color w:val="000000" w:themeColor="text1"/>
          <w:sz w:val="32"/>
          <w:szCs w:val="32"/>
        </w:rPr>
        <w:t>PPT</w:t>
      </w:r>
      <w:r>
        <w:rPr>
          <w:rStyle w:val="NormalCharacter"/>
          <w:rFonts w:ascii="黑体" w:eastAsia="黑体" w:hAnsi="黑体" w:cs="黑体" w:hint="eastAsia"/>
          <w:color w:val="000000" w:themeColor="text1"/>
          <w:sz w:val="32"/>
          <w:szCs w:val="32"/>
        </w:rPr>
        <w:t>、</w:t>
      </w:r>
      <w:r>
        <w:rPr>
          <w:rStyle w:val="NormalCharacter"/>
          <w:rFonts w:ascii="黑体" w:eastAsia="黑体" w:hAnsi="黑体" w:cs="黑体"/>
          <w:color w:val="000000" w:themeColor="text1"/>
          <w:sz w:val="32"/>
          <w:szCs w:val="32"/>
        </w:rPr>
        <w:t>公司简介及</w:t>
      </w:r>
      <w:r>
        <w:rPr>
          <w:rStyle w:val="NormalCharacter"/>
          <w:rFonts w:ascii="黑体" w:eastAsia="黑体" w:hAnsi="黑体" w:cs="黑体" w:hint="eastAsia"/>
          <w:color w:val="000000" w:themeColor="text1"/>
          <w:sz w:val="32"/>
          <w:szCs w:val="32"/>
        </w:rPr>
        <w:t>企业宣传</w:t>
      </w:r>
      <w:r>
        <w:rPr>
          <w:rStyle w:val="NormalCharacter"/>
          <w:rFonts w:ascii="黑体" w:eastAsia="黑体" w:hAnsi="黑体" w:cs="黑体"/>
          <w:color w:val="000000" w:themeColor="text1"/>
          <w:sz w:val="32"/>
          <w:szCs w:val="32"/>
        </w:rPr>
        <w:t>高清图片</w:t>
      </w:r>
      <w:r>
        <w:rPr>
          <w:rStyle w:val="NormalCharacter"/>
          <w:rFonts w:ascii="黑体" w:eastAsia="黑体" w:hAnsi="黑体" w:cs="黑体" w:hint="eastAsia"/>
          <w:color w:val="000000" w:themeColor="text1"/>
          <w:sz w:val="32"/>
          <w:szCs w:val="32"/>
        </w:rPr>
        <w:t>发送至</w:t>
      </w:r>
      <w:r>
        <w:rPr>
          <w:rStyle w:val="NormalCharacter"/>
          <w:rFonts w:ascii="黑体" w:eastAsia="黑体" w:hAnsi="黑体" w:cs="黑体" w:hint="eastAsia"/>
          <w:color w:val="000000" w:themeColor="text1"/>
          <w:sz w:val="32"/>
          <w:szCs w:val="32"/>
        </w:rPr>
        <w:t>遂宁</w:t>
      </w:r>
      <w:r>
        <w:rPr>
          <w:rStyle w:val="NormalCharacter"/>
          <w:rFonts w:ascii="黑体" w:eastAsia="黑体" w:hAnsi="黑体" w:cs="黑体" w:hint="eastAsia"/>
          <w:color w:val="000000" w:themeColor="text1"/>
          <w:sz w:val="32"/>
          <w:szCs w:val="32"/>
        </w:rPr>
        <w:t>组委会邮箱：</w:t>
      </w:r>
      <w:hyperlink r:id="rId9" w:history="1">
        <w:r>
          <w:rPr>
            <w:rStyle w:val="NormalCharacter"/>
            <w:rFonts w:ascii="黑体" w:eastAsia="黑体" w:hAnsi="黑体" w:cs="黑体" w:hint="eastAsia"/>
            <w:color w:val="000000" w:themeColor="text1"/>
            <w:sz w:val="32"/>
            <w:szCs w:val="32"/>
          </w:rPr>
          <w:t>2682155589@qq.com</w:t>
        </w:r>
      </w:hyperlink>
    </w:p>
    <w:p w:rsidR="00D61252" w:rsidRDefault="00D61252">
      <w:pPr>
        <w:pStyle w:val="a0"/>
        <w:spacing w:line="579" w:lineRule="exact"/>
        <w:rPr>
          <w:rStyle w:val="NormalCharacter"/>
          <w:rFonts w:ascii="黑体" w:eastAsia="黑体" w:hAnsi="黑体" w:cs="黑体"/>
          <w:color w:val="000000" w:themeColor="text1"/>
          <w:sz w:val="32"/>
          <w:szCs w:val="32"/>
        </w:rPr>
      </w:pPr>
    </w:p>
    <w:p w:rsidR="00D61252" w:rsidRDefault="00D61252">
      <w:pPr>
        <w:pStyle w:val="a0"/>
        <w:rPr>
          <w:color w:val="000000" w:themeColor="text1"/>
        </w:rPr>
      </w:pPr>
    </w:p>
    <w:p w:rsidR="00D61252" w:rsidRDefault="00D61252">
      <w:pPr>
        <w:spacing w:line="600" w:lineRule="exact"/>
        <w:jc w:val="center"/>
        <w:rPr>
          <w:rFonts w:ascii="方正小标宋_GBK" w:eastAsia="方正小标宋_GBK" w:hAnsi="方正小标宋_GBK" w:cs="方正小标宋_GBK"/>
          <w:color w:val="000000" w:themeColor="text1"/>
          <w:kern w:val="36"/>
          <w:sz w:val="36"/>
          <w:szCs w:val="36"/>
        </w:rPr>
      </w:pPr>
    </w:p>
    <w:p w:rsidR="00D61252" w:rsidRDefault="00D61252">
      <w:pPr>
        <w:spacing w:line="600" w:lineRule="exact"/>
        <w:jc w:val="center"/>
        <w:rPr>
          <w:rFonts w:ascii="方正小标宋_GBK" w:eastAsia="方正小标宋_GBK" w:hAnsi="方正小标宋_GBK" w:cs="方正小标宋_GBK"/>
          <w:color w:val="000000" w:themeColor="text1"/>
          <w:kern w:val="36"/>
          <w:sz w:val="36"/>
          <w:szCs w:val="36"/>
        </w:rPr>
      </w:pPr>
    </w:p>
    <w:p w:rsidR="00D61252" w:rsidRDefault="00D61252">
      <w:pPr>
        <w:spacing w:line="600" w:lineRule="exact"/>
        <w:jc w:val="center"/>
        <w:rPr>
          <w:rFonts w:ascii="方正小标宋_GBK" w:eastAsia="方正小标宋_GBK" w:hAnsi="方正小标宋_GBK" w:cs="方正小标宋_GBK"/>
          <w:color w:val="000000" w:themeColor="text1"/>
          <w:kern w:val="36"/>
          <w:sz w:val="36"/>
          <w:szCs w:val="36"/>
        </w:rPr>
      </w:pPr>
    </w:p>
    <w:p w:rsidR="00D61252" w:rsidRDefault="00D61252">
      <w:pPr>
        <w:spacing w:line="600" w:lineRule="exact"/>
        <w:jc w:val="center"/>
        <w:rPr>
          <w:rFonts w:ascii="方正小标宋_GBK" w:eastAsia="方正小标宋_GBK" w:hAnsi="方正小标宋_GBK" w:cs="方正小标宋_GBK"/>
          <w:color w:val="000000" w:themeColor="text1"/>
          <w:kern w:val="36"/>
          <w:sz w:val="36"/>
          <w:szCs w:val="36"/>
        </w:rPr>
      </w:pPr>
    </w:p>
    <w:p w:rsidR="00D61252" w:rsidRDefault="00D61252">
      <w:pPr>
        <w:spacing w:line="600" w:lineRule="exact"/>
        <w:jc w:val="center"/>
        <w:rPr>
          <w:rFonts w:ascii="方正小标宋_GBK" w:eastAsia="方正小标宋_GBK" w:hAnsi="方正小标宋_GBK" w:cs="方正小标宋_GBK"/>
          <w:color w:val="000000" w:themeColor="text1"/>
          <w:kern w:val="36"/>
          <w:sz w:val="36"/>
          <w:szCs w:val="36"/>
        </w:rPr>
      </w:pPr>
    </w:p>
    <w:p w:rsidR="00D61252" w:rsidRDefault="00D61252">
      <w:pPr>
        <w:spacing w:line="600" w:lineRule="exact"/>
        <w:jc w:val="center"/>
        <w:rPr>
          <w:rFonts w:ascii="方正小标宋_GBK" w:eastAsia="方正小标宋_GBK" w:hAnsi="方正小标宋_GBK" w:cs="方正小标宋_GBK"/>
          <w:color w:val="000000" w:themeColor="text1"/>
          <w:kern w:val="36"/>
          <w:sz w:val="36"/>
          <w:szCs w:val="36"/>
        </w:rPr>
      </w:pPr>
    </w:p>
    <w:p w:rsidR="00D61252" w:rsidRDefault="00D61252">
      <w:pPr>
        <w:spacing w:line="600" w:lineRule="exact"/>
        <w:jc w:val="center"/>
        <w:rPr>
          <w:rFonts w:ascii="方正小标宋_GBK" w:eastAsia="方正小标宋_GBK" w:hAnsi="方正小标宋_GBK" w:cs="方正小标宋_GBK"/>
          <w:color w:val="000000" w:themeColor="text1"/>
          <w:kern w:val="36"/>
          <w:sz w:val="36"/>
          <w:szCs w:val="36"/>
        </w:rPr>
      </w:pPr>
    </w:p>
    <w:p w:rsidR="00D61252" w:rsidRDefault="00D61252">
      <w:pPr>
        <w:spacing w:line="600" w:lineRule="exact"/>
        <w:jc w:val="center"/>
        <w:rPr>
          <w:rFonts w:ascii="方正小标宋_GBK" w:eastAsia="方正小标宋_GBK" w:hAnsi="方正小标宋_GBK" w:cs="方正小标宋_GBK"/>
          <w:color w:val="000000" w:themeColor="text1"/>
          <w:kern w:val="36"/>
          <w:sz w:val="36"/>
          <w:szCs w:val="36"/>
        </w:rPr>
      </w:pPr>
    </w:p>
    <w:p w:rsidR="00D61252" w:rsidRDefault="00D61252">
      <w:pPr>
        <w:spacing w:line="600" w:lineRule="exact"/>
        <w:jc w:val="center"/>
        <w:rPr>
          <w:rFonts w:ascii="方正小标宋_GBK" w:eastAsia="方正小标宋_GBK" w:hAnsi="方正小标宋_GBK" w:cs="方正小标宋_GBK"/>
          <w:color w:val="000000" w:themeColor="text1"/>
          <w:kern w:val="36"/>
          <w:sz w:val="36"/>
          <w:szCs w:val="36"/>
        </w:rPr>
      </w:pPr>
    </w:p>
    <w:p w:rsidR="00D61252" w:rsidRDefault="00D61252">
      <w:pPr>
        <w:spacing w:line="600" w:lineRule="exact"/>
        <w:jc w:val="center"/>
        <w:rPr>
          <w:rFonts w:ascii="方正小标宋_GBK" w:eastAsia="方正小标宋_GBK" w:hAnsi="方正小标宋_GBK" w:cs="方正小标宋_GBK"/>
          <w:color w:val="000000" w:themeColor="text1"/>
          <w:kern w:val="36"/>
          <w:sz w:val="36"/>
          <w:szCs w:val="36"/>
        </w:rPr>
      </w:pPr>
    </w:p>
    <w:p w:rsidR="00D61252" w:rsidRDefault="00D61252">
      <w:pPr>
        <w:spacing w:line="600" w:lineRule="exact"/>
        <w:jc w:val="center"/>
        <w:rPr>
          <w:rFonts w:ascii="方正小标宋_GBK" w:eastAsia="方正小标宋_GBK" w:hAnsi="方正小标宋_GBK" w:cs="方正小标宋_GBK"/>
          <w:color w:val="000000" w:themeColor="text1"/>
          <w:kern w:val="36"/>
          <w:sz w:val="36"/>
          <w:szCs w:val="36"/>
        </w:rPr>
      </w:pPr>
    </w:p>
    <w:p w:rsidR="00D61252" w:rsidRDefault="00D61252">
      <w:pPr>
        <w:spacing w:line="600" w:lineRule="exact"/>
        <w:jc w:val="center"/>
        <w:rPr>
          <w:rFonts w:ascii="方正小标宋_GBK" w:eastAsia="方正小标宋_GBK" w:hAnsi="方正小标宋_GBK" w:cs="方正小标宋_GBK"/>
          <w:color w:val="000000" w:themeColor="text1"/>
          <w:kern w:val="36"/>
          <w:sz w:val="36"/>
          <w:szCs w:val="36"/>
        </w:rPr>
      </w:pPr>
    </w:p>
    <w:p w:rsidR="00D61252" w:rsidRDefault="00A92467">
      <w:pPr>
        <w:spacing w:line="600" w:lineRule="exact"/>
        <w:jc w:val="center"/>
        <w:rPr>
          <w:rFonts w:ascii="方正小标宋_GBK" w:eastAsia="方正小标宋_GBK" w:hAnsi="方正小标宋_GBK" w:cs="方正小标宋_GBK"/>
          <w:color w:val="000000" w:themeColor="text1"/>
          <w:kern w:val="36"/>
          <w:sz w:val="36"/>
          <w:szCs w:val="36"/>
        </w:rPr>
      </w:pPr>
      <w:r>
        <w:rPr>
          <w:rFonts w:ascii="方正小标宋_GBK" w:eastAsia="方正小标宋_GBK" w:hAnsi="方正小标宋_GBK" w:cs="方正小标宋_GBK" w:hint="eastAsia"/>
          <w:color w:val="000000" w:themeColor="text1"/>
          <w:kern w:val="36"/>
          <w:sz w:val="36"/>
          <w:szCs w:val="36"/>
        </w:rPr>
        <w:t>第十一届中国创新创业大赛（四川赛区）决赛参赛回执</w:t>
      </w:r>
    </w:p>
    <w:p w:rsidR="00D61252" w:rsidRDefault="00A92467">
      <w:pPr>
        <w:spacing w:line="600" w:lineRule="exact"/>
        <w:jc w:val="center"/>
        <w:rPr>
          <w:rFonts w:ascii="方正小标宋_GBK" w:eastAsia="方正小标宋_GBK" w:hAnsi="方正小标宋_GBK" w:cs="方正小标宋_GBK"/>
          <w:color w:val="000000" w:themeColor="text1"/>
          <w:kern w:val="36"/>
          <w:sz w:val="36"/>
          <w:szCs w:val="36"/>
        </w:rPr>
      </w:pPr>
      <w:r>
        <w:rPr>
          <w:rFonts w:ascii="方正小标宋_GBK" w:eastAsia="方正小标宋_GBK" w:hAnsi="方正小标宋_GBK" w:cs="方正小标宋_GBK" w:hint="eastAsia"/>
          <w:color w:val="000000" w:themeColor="text1"/>
          <w:kern w:val="36"/>
          <w:sz w:val="36"/>
          <w:szCs w:val="36"/>
        </w:rPr>
        <w:t>遂宁赛场</w:t>
      </w:r>
    </w:p>
    <w:tbl>
      <w:tblPr>
        <w:tblStyle w:val="a6"/>
        <w:tblpPr w:leftFromText="180" w:rightFromText="180" w:vertAnchor="text" w:horzAnchor="margin" w:tblpXSpec="center" w:tblpY="1022"/>
        <w:tblW w:w="10462" w:type="dxa"/>
        <w:jc w:val="center"/>
        <w:tblLayout w:type="fixed"/>
        <w:tblLook w:val="04A0" w:firstRow="1" w:lastRow="0" w:firstColumn="1" w:lastColumn="0" w:noHBand="0" w:noVBand="1"/>
      </w:tblPr>
      <w:tblGrid>
        <w:gridCol w:w="1384"/>
        <w:gridCol w:w="1885"/>
        <w:gridCol w:w="2228"/>
        <w:gridCol w:w="1304"/>
        <w:gridCol w:w="1530"/>
        <w:gridCol w:w="2131"/>
      </w:tblGrid>
      <w:tr w:rsidR="00D61252">
        <w:trPr>
          <w:trHeight w:val="639"/>
          <w:jc w:val="center"/>
        </w:trPr>
        <w:tc>
          <w:tcPr>
            <w:tcW w:w="3269"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企业名称</w:t>
            </w:r>
          </w:p>
        </w:tc>
        <w:tc>
          <w:tcPr>
            <w:tcW w:w="3532"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530" w:type="dxa"/>
          </w:tcPr>
          <w:p w:rsidR="00D61252" w:rsidRDefault="00A92467">
            <w:pPr>
              <w:spacing w:line="600" w:lineRule="exact"/>
              <w:jc w:val="center"/>
              <w:rPr>
                <w:rFonts w:ascii="Times New Roman" w:eastAsia="仿宋_GB2312"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28"/>
                <w:szCs w:val="32"/>
              </w:rPr>
              <w:t>参赛时间</w:t>
            </w: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trHeight w:val="639"/>
          <w:jc w:val="center"/>
        </w:trPr>
        <w:tc>
          <w:tcPr>
            <w:tcW w:w="3269"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参赛产业</w:t>
            </w:r>
            <w:r>
              <w:rPr>
                <w:rFonts w:ascii="Times New Roman" w:eastAsia="黑体" w:hAnsi="Times New Roman" w:cs="Times New Roman" w:hint="eastAsia"/>
                <w:color w:val="000000" w:themeColor="text1"/>
                <w:kern w:val="0"/>
                <w:sz w:val="28"/>
                <w:szCs w:val="32"/>
              </w:rPr>
              <w:t>组</w:t>
            </w:r>
          </w:p>
        </w:tc>
        <w:tc>
          <w:tcPr>
            <w:tcW w:w="2228"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成长组</w:t>
            </w:r>
            <w:r>
              <w:rPr>
                <w:rFonts w:ascii="Times New Roman" w:eastAsia="黑体" w:hAnsi="Times New Roman" w:cs="Times New Roman"/>
                <w:color w:val="000000" w:themeColor="text1"/>
                <w:kern w:val="0"/>
                <w:sz w:val="28"/>
                <w:szCs w:val="32"/>
              </w:rPr>
              <w:t>/</w:t>
            </w:r>
            <w:r>
              <w:rPr>
                <w:rFonts w:ascii="Times New Roman" w:eastAsia="黑体" w:hAnsi="Times New Roman" w:cs="Times New Roman"/>
                <w:color w:val="000000" w:themeColor="text1"/>
                <w:kern w:val="0"/>
                <w:sz w:val="28"/>
                <w:szCs w:val="32"/>
              </w:rPr>
              <w:t>初创组</w:t>
            </w: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jc w:val="center"/>
        </w:trPr>
        <w:tc>
          <w:tcPr>
            <w:tcW w:w="3269"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参赛或退赛</w:t>
            </w:r>
          </w:p>
        </w:tc>
        <w:tc>
          <w:tcPr>
            <w:tcW w:w="2228"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退赛原因</w:t>
            </w:r>
          </w:p>
        </w:tc>
        <w:tc>
          <w:tcPr>
            <w:tcW w:w="2131" w:type="dxa"/>
          </w:tcPr>
          <w:p w:rsidR="00D61252" w:rsidRDefault="00A92467">
            <w:pPr>
              <w:spacing w:line="600" w:lineRule="exact"/>
              <w:jc w:val="left"/>
              <w:rPr>
                <w:rFonts w:ascii="Times New Roman" w:eastAsia="仿宋_GB2312" w:hAnsi="Times New Roman" w:cs="Times New Roman"/>
                <w:color w:val="000000" w:themeColor="text1"/>
                <w:kern w:val="0"/>
                <w:sz w:val="28"/>
                <w:szCs w:val="32"/>
              </w:rPr>
            </w:pPr>
            <w:r>
              <w:rPr>
                <w:rFonts w:ascii="Times New Roman" w:eastAsia="仿宋_GB2312" w:hAnsi="Times New Roman" w:cs="Times New Roman" w:hint="eastAsia"/>
                <w:color w:val="000000" w:themeColor="text1"/>
                <w:kern w:val="0"/>
              </w:rPr>
              <w:t>另附退赛申请盖公章</w:t>
            </w:r>
          </w:p>
        </w:tc>
      </w:tr>
      <w:tr w:rsidR="00D61252">
        <w:trPr>
          <w:jc w:val="center"/>
        </w:trPr>
        <w:tc>
          <w:tcPr>
            <w:tcW w:w="1384" w:type="dxa"/>
            <w:vMerge w:val="restart"/>
            <w:vAlign w:val="center"/>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答辩人</w:t>
            </w:r>
          </w:p>
        </w:tc>
        <w:tc>
          <w:tcPr>
            <w:tcW w:w="1885"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姓名</w:t>
            </w:r>
          </w:p>
        </w:tc>
        <w:tc>
          <w:tcPr>
            <w:tcW w:w="2228"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职务</w:t>
            </w: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联系方式</w:t>
            </w:r>
          </w:p>
        </w:tc>
        <w:tc>
          <w:tcPr>
            <w:tcW w:w="2131"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邮箱</w:t>
            </w:r>
          </w:p>
        </w:tc>
      </w:tr>
      <w:tr w:rsidR="00D61252">
        <w:trPr>
          <w:jc w:val="center"/>
        </w:trPr>
        <w:tc>
          <w:tcPr>
            <w:tcW w:w="1384" w:type="dxa"/>
            <w:vMerge/>
            <w:vAlign w:val="center"/>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885"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228"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jc w:val="center"/>
        </w:trPr>
        <w:tc>
          <w:tcPr>
            <w:tcW w:w="1384" w:type="dxa"/>
            <w:vMerge w:val="restart"/>
            <w:vAlign w:val="center"/>
          </w:tcPr>
          <w:p w:rsidR="00D61252" w:rsidRDefault="00A92467">
            <w:pPr>
              <w:spacing w:line="60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28"/>
                <w:szCs w:val="32"/>
              </w:rPr>
              <w:t>观摩团</w:t>
            </w:r>
          </w:p>
        </w:tc>
        <w:tc>
          <w:tcPr>
            <w:tcW w:w="1885"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姓名</w:t>
            </w:r>
          </w:p>
        </w:tc>
        <w:tc>
          <w:tcPr>
            <w:tcW w:w="2228"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职务</w:t>
            </w: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联系方式</w:t>
            </w:r>
          </w:p>
        </w:tc>
        <w:tc>
          <w:tcPr>
            <w:tcW w:w="2131"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邮箱</w:t>
            </w:r>
          </w:p>
        </w:tc>
      </w:tr>
      <w:tr w:rsidR="00D61252">
        <w:trPr>
          <w:jc w:val="center"/>
        </w:trPr>
        <w:tc>
          <w:tcPr>
            <w:tcW w:w="1384" w:type="dxa"/>
            <w:vMerge/>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885"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228"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jc w:val="center"/>
        </w:trPr>
        <w:tc>
          <w:tcPr>
            <w:tcW w:w="1384" w:type="dxa"/>
            <w:vMerge/>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885"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228"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jc w:val="center"/>
        </w:trPr>
        <w:tc>
          <w:tcPr>
            <w:tcW w:w="1384" w:type="dxa"/>
            <w:vMerge/>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885"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228"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trHeight w:val="578"/>
          <w:jc w:val="center"/>
        </w:trPr>
        <w:tc>
          <w:tcPr>
            <w:tcW w:w="1384" w:type="dxa"/>
            <w:vMerge w:val="restart"/>
            <w:vAlign w:val="center"/>
          </w:tcPr>
          <w:p w:rsidR="00D61252" w:rsidRDefault="00A92467">
            <w:pPr>
              <w:spacing w:line="600" w:lineRule="exact"/>
              <w:jc w:val="center"/>
              <w:rPr>
                <w:rFonts w:ascii="Times New Roman" w:eastAsia="仿宋_GB2312"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28"/>
                <w:szCs w:val="32"/>
              </w:rPr>
              <w:t>酒店预定</w:t>
            </w:r>
          </w:p>
        </w:tc>
        <w:tc>
          <w:tcPr>
            <w:tcW w:w="1885"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hint="eastAsia"/>
                <w:color w:val="000000" w:themeColor="text1"/>
                <w:kern w:val="0"/>
                <w:sz w:val="28"/>
                <w:szCs w:val="32"/>
              </w:rPr>
              <w:t>入住日期</w:t>
            </w:r>
          </w:p>
        </w:tc>
        <w:tc>
          <w:tcPr>
            <w:tcW w:w="2228" w:type="dxa"/>
          </w:tcPr>
          <w:p w:rsidR="00D61252" w:rsidRDefault="00D61252">
            <w:pPr>
              <w:spacing w:line="600" w:lineRule="exact"/>
              <w:jc w:val="center"/>
              <w:rPr>
                <w:rFonts w:ascii="Times New Roman" w:eastAsia="黑体" w:hAnsi="Times New Roman" w:cs="Times New Roman"/>
                <w:color w:val="000000" w:themeColor="text1"/>
                <w:kern w:val="0"/>
                <w:sz w:val="28"/>
                <w:szCs w:val="32"/>
              </w:rPr>
            </w:pP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hint="eastAsia"/>
                <w:color w:val="000000" w:themeColor="text1"/>
                <w:kern w:val="0"/>
                <w:sz w:val="28"/>
                <w:szCs w:val="32"/>
              </w:rPr>
              <w:t>预订房间数量</w:t>
            </w:r>
          </w:p>
        </w:tc>
        <w:tc>
          <w:tcPr>
            <w:tcW w:w="2131" w:type="dxa"/>
          </w:tcPr>
          <w:p w:rsidR="00D61252" w:rsidRDefault="00D61252">
            <w:pPr>
              <w:spacing w:line="600" w:lineRule="exact"/>
              <w:jc w:val="center"/>
              <w:rPr>
                <w:rFonts w:ascii="Times New Roman" w:eastAsia="黑体" w:hAnsi="Times New Roman" w:cs="Times New Roman"/>
                <w:color w:val="000000" w:themeColor="text1"/>
                <w:kern w:val="0"/>
                <w:sz w:val="28"/>
                <w:szCs w:val="32"/>
              </w:rPr>
            </w:pPr>
          </w:p>
        </w:tc>
      </w:tr>
      <w:tr w:rsidR="00D61252">
        <w:trPr>
          <w:jc w:val="center"/>
        </w:trPr>
        <w:tc>
          <w:tcPr>
            <w:tcW w:w="1384" w:type="dxa"/>
            <w:vMerge/>
          </w:tcPr>
          <w:p w:rsidR="00D61252" w:rsidRDefault="00D61252">
            <w:pPr>
              <w:spacing w:line="600" w:lineRule="exact"/>
              <w:jc w:val="center"/>
              <w:rPr>
                <w:rFonts w:ascii="Times New Roman" w:eastAsia="黑体" w:hAnsi="Times New Roman" w:cs="Times New Roman"/>
                <w:color w:val="000000" w:themeColor="text1"/>
                <w:kern w:val="0"/>
                <w:sz w:val="28"/>
                <w:szCs w:val="32"/>
              </w:rPr>
            </w:pPr>
          </w:p>
        </w:tc>
        <w:tc>
          <w:tcPr>
            <w:tcW w:w="1885"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hint="eastAsia"/>
                <w:color w:val="000000" w:themeColor="text1"/>
                <w:kern w:val="0"/>
                <w:sz w:val="28"/>
                <w:szCs w:val="32"/>
              </w:rPr>
              <w:t>入住天数</w:t>
            </w:r>
          </w:p>
        </w:tc>
        <w:tc>
          <w:tcPr>
            <w:tcW w:w="2228" w:type="dxa"/>
          </w:tcPr>
          <w:p w:rsidR="00D61252" w:rsidRDefault="00D61252">
            <w:pPr>
              <w:spacing w:line="600" w:lineRule="exact"/>
              <w:jc w:val="center"/>
              <w:rPr>
                <w:rFonts w:ascii="Times New Roman" w:eastAsia="黑体" w:hAnsi="Times New Roman" w:cs="Times New Roman"/>
                <w:color w:val="000000" w:themeColor="text1"/>
                <w:kern w:val="0"/>
                <w:sz w:val="28"/>
                <w:szCs w:val="32"/>
              </w:rPr>
            </w:pP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hint="eastAsia"/>
                <w:color w:val="000000" w:themeColor="text1"/>
                <w:kern w:val="0"/>
                <w:sz w:val="28"/>
                <w:szCs w:val="32"/>
              </w:rPr>
              <w:t>房间类型</w:t>
            </w:r>
          </w:p>
        </w:tc>
        <w:tc>
          <w:tcPr>
            <w:tcW w:w="2131"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hint="eastAsia"/>
                <w:color w:val="000000" w:themeColor="text1"/>
                <w:kern w:val="0"/>
                <w:sz w:val="28"/>
                <w:szCs w:val="32"/>
              </w:rPr>
              <w:sym w:font="Wingdings 2" w:char="00A3"/>
            </w:r>
            <w:r>
              <w:rPr>
                <w:rFonts w:ascii="Times New Roman" w:eastAsia="黑体" w:hAnsi="Times New Roman" w:cs="Times New Roman" w:hint="eastAsia"/>
                <w:color w:val="000000" w:themeColor="text1"/>
                <w:kern w:val="0"/>
                <w:sz w:val="28"/>
                <w:szCs w:val="32"/>
              </w:rPr>
              <w:t>单间</w:t>
            </w:r>
            <w:r>
              <w:rPr>
                <w:rFonts w:ascii="Times New Roman" w:eastAsia="黑体" w:hAnsi="Times New Roman" w:cs="Times New Roman" w:hint="eastAsia"/>
                <w:color w:val="000000" w:themeColor="text1"/>
                <w:kern w:val="0"/>
                <w:sz w:val="28"/>
                <w:szCs w:val="32"/>
              </w:rPr>
              <w:sym w:font="Wingdings 2" w:char="00A3"/>
            </w:r>
            <w:r>
              <w:rPr>
                <w:rFonts w:ascii="Times New Roman" w:eastAsia="黑体" w:hAnsi="Times New Roman" w:cs="Times New Roman" w:hint="eastAsia"/>
                <w:color w:val="000000" w:themeColor="text1"/>
                <w:kern w:val="0"/>
                <w:sz w:val="28"/>
                <w:szCs w:val="32"/>
              </w:rPr>
              <w:t>标间</w:t>
            </w:r>
          </w:p>
        </w:tc>
      </w:tr>
    </w:tbl>
    <w:p w:rsidR="00D61252" w:rsidRDefault="00D61252">
      <w:pPr>
        <w:pStyle w:val="a0"/>
        <w:rPr>
          <w:color w:val="000000" w:themeColor="text1"/>
        </w:rPr>
      </w:pPr>
    </w:p>
    <w:p w:rsidR="00D61252" w:rsidRDefault="00D61252">
      <w:pPr>
        <w:pStyle w:val="a0"/>
        <w:rPr>
          <w:color w:val="000000" w:themeColor="text1"/>
        </w:rPr>
      </w:pPr>
    </w:p>
    <w:p w:rsidR="00D61252" w:rsidRDefault="00D61252">
      <w:pPr>
        <w:pStyle w:val="a0"/>
        <w:rPr>
          <w:color w:val="000000" w:themeColor="text1"/>
        </w:rPr>
      </w:pPr>
    </w:p>
    <w:p w:rsidR="00D61252" w:rsidRDefault="00D61252">
      <w:pPr>
        <w:pStyle w:val="a0"/>
        <w:rPr>
          <w:color w:val="000000" w:themeColor="text1"/>
        </w:rPr>
      </w:pPr>
    </w:p>
    <w:p w:rsidR="00D61252" w:rsidRDefault="00D61252">
      <w:pPr>
        <w:pStyle w:val="a0"/>
        <w:rPr>
          <w:color w:val="000000" w:themeColor="text1"/>
        </w:rPr>
      </w:pPr>
    </w:p>
    <w:p w:rsidR="00D61252" w:rsidRDefault="00D61252">
      <w:pPr>
        <w:pStyle w:val="a0"/>
        <w:rPr>
          <w:color w:val="000000" w:themeColor="text1"/>
        </w:rPr>
      </w:pPr>
    </w:p>
    <w:p w:rsidR="00D61252" w:rsidRDefault="00D61252">
      <w:pPr>
        <w:widowControl/>
        <w:shd w:val="clear" w:color="auto" w:fill="FFFFFF"/>
        <w:spacing w:line="600" w:lineRule="exact"/>
        <w:jc w:val="left"/>
        <w:rPr>
          <w:rFonts w:ascii="黑体" w:eastAsia="黑体" w:hAnsi="黑体"/>
          <w:color w:val="000000" w:themeColor="text1"/>
          <w:sz w:val="32"/>
          <w:szCs w:val="32"/>
        </w:rPr>
      </w:pPr>
    </w:p>
    <w:p w:rsidR="00D61252" w:rsidRDefault="00D61252">
      <w:pPr>
        <w:widowControl/>
        <w:shd w:val="clear" w:color="auto" w:fill="FFFFFF"/>
        <w:spacing w:line="600" w:lineRule="exact"/>
        <w:jc w:val="left"/>
        <w:rPr>
          <w:rFonts w:ascii="黑体" w:eastAsia="黑体" w:hAnsi="黑体"/>
          <w:color w:val="000000" w:themeColor="text1"/>
          <w:sz w:val="32"/>
          <w:szCs w:val="32"/>
        </w:rPr>
      </w:pPr>
    </w:p>
    <w:p w:rsidR="00D61252" w:rsidRDefault="00D61252">
      <w:pPr>
        <w:widowControl/>
        <w:shd w:val="clear" w:color="auto" w:fill="FFFFFF"/>
        <w:spacing w:line="600" w:lineRule="exact"/>
        <w:jc w:val="left"/>
        <w:rPr>
          <w:rFonts w:ascii="黑体" w:eastAsia="黑体" w:hAnsi="黑体"/>
          <w:color w:val="000000" w:themeColor="text1"/>
          <w:sz w:val="32"/>
          <w:szCs w:val="32"/>
        </w:rPr>
      </w:pPr>
    </w:p>
    <w:p w:rsidR="00D61252" w:rsidRDefault="00D61252">
      <w:pPr>
        <w:widowControl/>
        <w:shd w:val="clear" w:color="auto" w:fill="FFFFFF"/>
        <w:spacing w:line="600" w:lineRule="exact"/>
        <w:jc w:val="left"/>
        <w:rPr>
          <w:rFonts w:ascii="黑体" w:eastAsia="黑体" w:hAnsi="黑体"/>
          <w:color w:val="000000" w:themeColor="text1"/>
          <w:sz w:val="32"/>
          <w:szCs w:val="32"/>
        </w:rPr>
      </w:pPr>
    </w:p>
    <w:p w:rsidR="00D61252" w:rsidRDefault="00A92467">
      <w:pPr>
        <w:widowControl/>
        <w:shd w:val="clear" w:color="auto" w:fill="FFFFFF"/>
        <w:spacing w:line="60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4</w:t>
      </w:r>
    </w:p>
    <w:p w:rsidR="00D61252" w:rsidRDefault="00A92467">
      <w:pPr>
        <w:spacing w:line="600" w:lineRule="exact"/>
        <w:jc w:val="center"/>
        <w:rPr>
          <w:rFonts w:ascii="方正小标宋_GBK" w:eastAsia="方正小标宋_GBK" w:hAnsi="方正小标宋_GBK" w:cs="方正小标宋_GBK"/>
          <w:color w:val="000000" w:themeColor="text1"/>
          <w:sz w:val="40"/>
          <w:szCs w:val="40"/>
        </w:rPr>
      </w:pPr>
      <w:r>
        <w:rPr>
          <w:rFonts w:ascii="方正小标宋_GBK" w:eastAsia="方正小标宋_GBK" w:hAnsi="方正小标宋_GBK" w:cs="方正小标宋_GBK" w:hint="eastAsia"/>
          <w:color w:val="000000" w:themeColor="text1"/>
          <w:sz w:val="40"/>
          <w:szCs w:val="40"/>
        </w:rPr>
        <w:t>生物医药产业二组决赛</w:t>
      </w:r>
    </w:p>
    <w:p w:rsidR="00D61252" w:rsidRDefault="00A92467">
      <w:pPr>
        <w:spacing w:line="600" w:lineRule="exact"/>
        <w:jc w:val="center"/>
        <w:rPr>
          <w:rFonts w:ascii="方正小标宋_GBK" w:eastAsia="方正小标宋_GBK" w:hAnsi="方正小标宋_GBK" w:cs="方正小标宋_GBK"/>
          <w:color w:val="000000" w:themeColor="text1"/>
          <w:sz w:val="40"/>
          <w:szCs w:val="40"/>
        </w:rPr>
      </w:pPr>
      <w:r>
        <w:rPr>
          <w:rFonts w:ascii="方正小标宋_GBK" w:eastAsia="方正小标宋_GBK" w:hAnsi="方正小标宋_GBK" w:cs="方正小标宋_GBK" w:hint="eastAsia"/>
          <w:color w:val="000000" w:themeColor="text1"/>
          <w:sz w:val="40"/>
          <w:szCs w:val="40"/>
        </w:rPr>
        <w:t>——达州赛场安排</w:t>
      </w:r>
    </w:p>
    <w:p w:rsidR="00D61252" w:rsidRDefault="00D61252">
      <w:pPr>
        <w:pStyle w:val="a0"/>
        <w:rPr>
          <w:color w:val="000000" w:themeColor="text1"/>
        </w:rPr>
      </w:pPr>
    </w:p>
    <w:p w:rsidR="00D61252" w:rsidRDefault="00A9246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一、决赛时间及地点</w:t>
      </w:r>
    </w:p>
    <w:p w:rsidR="00D61252" w:rsidRDefault="00A92467">
      <w:pPr>
        <w:pStyle w:val="Default"/>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（一）决赛时间</w:t>
      </w:r>
      <w:r>
        <w:rPr>
          <w:rFonts w:ascii="楷体_GB2312" w:eastAsia="楷体_GB2312" w:hAnsi="楷体_GB2312" w:cs="楷体_GB2312" w:hint="eastAsia"/>
          <w:color w:val="000000" w:themeColor="text1"/>
          <w:sz w:val="32"/>
          <w:szCs w:val="32"/>
        </w:rPr>
        <w:t>。</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31</w:t>
      </w:r>
      <w:r>
        <w:rPr>
          <w:rFonts w:ascii="仿宋_GB2312" w:eastAsia="仿宋_GB2312" w:hAnsi="仿宋_GB2312" w:cs="仿宋_GB2312" w:hint="eastAsia"/>
          <w:color w:val="000000" w:themeColor="text1"/>
          <w:sz w:val="32"/>
          <w:szCs w:val="32"/>
        </w:rPr>
        <w:t>日</w:t>
      </w:r>
    </w:p>
    <w:p w:rsidR="00D61252" w:rsidRDefault="00A92467">
      <w:pPr>
        <w:pStyle w:val="Default"/>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w:t>
      </w:r>
      <w:r>
        <w:rPr>
          <w:rFonts w:ascii="楷体_GB2312" w:eastAsia="楷体_GB2312" w:hAnsi="楷体_GB2312" w:cs="楷体_GB2312" w:hint="eastAsia"/>
          <w:color w:val="000000" w:themeColor="text1"/>
          <w:sz w:val="32"/>
          <w:szCs w:val="32"/>
        </w:rPr>
        <w:t>决赛地址</w:t>
      </w:r>
      <w:r>
        <w:rPr>
          <w:rFonts w:ascii="楷体_GB2312" w:eastAsia="楷体_GB2312" w:hAnsi="楷体_GB2312" w:cs="楷体_GB2312" w:hint="eastAsia"/>
          <w:color w:val="000000" w:themeColor="text1"/>
          <w:sz w:val="32"/>
          <w:szCs w:val="32"/>
        </w:rPr>
        <w:t>。</w:t>
      </w:r>
    </w:p>
    <w:p w:rsidR="00D61252" w:rsidRDefault="00A92467">
      <w:pPr>
        <w:pStyle w:val="Default"/>
        <w:spacing w:line="560" w:lineRule="exact"/>
        <w:rPr>
          <w:rFonts w:ascii="仿宋_GB2312" w:eastAsia="仿宋_GB2312" w:hAnsi="仿宋_GB2312" w:cs="仿宋_GB2312"/>
          <w:color w:val="000000" w:themeColor="text1"/>
          <w:kern w:val="2"/>
          <w:sz w:val="32"/>
          <w:szCs w:val="32"/>
        </w:rPr>
      </w:pPr>
      <w:r>
        <w:rPr>
          <w:rFonts w:ascii="楷体_GB2312" w:eastAsia="楷体_GB2312" w:hAnsi="楷体_GB2312" w:cs="楷体_GB2312" w:hint="eastAsia"/>
          <w:color w:val="000000" w:themeColor="text1"/>
          <w:sz w:val="32"/>
          <w:szCs w:val="32"/>
        </w:rPr>
        <w:t xml:space="preserve">    </w:t>
      </w:r>
      <w:r>
        <w:rPr>
          <w:rFonts w:ascii="仿宋_GB2312" w:eastAsia="仿宋_GB2312" w:hAnsi="仿宋_GB2312" w:cs="仿宋_GB2312" w:hint="eastAsia"/>
          <w:color w:val="000000" w:themeColor="text1"/>
          <w:kern w:val="2"/>
          <w:sz w:val="32"/>
          <w:szCs w:val="32"/>
        </w:rPr>
        <w:t>达州市委党校（达州市通川区元九大道</w:t>
      </w:r>
      <w:r>
        <w:rPr>
          <w:rFonts w:ascii="仿宋_GB2312" w:eastAsia="仿宋_GB2312" w:hAnsi="仿宋_GB2312" w:cs="仿宋_GB2312" w:hint="eastAsia"/>
          <w:color w:val="000000" w:themeColor="text1"/>
          <w:kern w:val="2"/>
          <w:sz w:val="32"/>
          <w:szCs w:val="32"/>
        </w:rPr>
        <w:t>99</w:t>
      </w:r>
      <w:r>
        <w:rPr>
          <w:rFonts w:ascii="仿宋_GB2312" w:eastAsia="仿宋_GB2312" w:hAnsi="仿宋_GB2312" w:cs="仿宋_GB2312" w:hint="eastAsia"/>
          <w:color w:val="000000" w:themeColor="text1"/>
          <w:kern w:val="2"/>
          <w:sz w:val="32"/>
          <w:szCs w:val="32"/>
        </w:rPr>
        <w:t>号）</w:t>
      </w:r>
    </w:p>
    <w:p w:rsidR="00D61252" w:rsidRDefault="00A9246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二、组织机构</w:t>
      </w:r>
    </w:p>
    <w:p w:rsidR="00D61252" w:rsidRDefault="00A92467">
      <w:pPr>
        <w:pStyle w:val="Default"/>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（一）主办单位</w:t>
      </w:r>
      <w:r>
        <w:rPr>
          <w:rFonts w:ascii="楷体_GB2312" w:eastAsia="楷体_GB2312" w:hAnsi="楷体_GB2312" w:cs="楷体_GB2312" w:hint="eastAsia"/>
          <w:color w:val="000000" w:themeColor="text1"/>
          <w:sz w:val="32"/>
          <w:szCs w:val="32"/>
        </w:rPr>
        <w:t>。</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科技部火炬高技术产业开发中心</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四川省科学技术厅</w:t>
      </w:r>
    </w:p>
    <w:p w:rsidR="00D61252" w:rsidRDefault="00A92467">
      <w:pPr>
        <w:pStyle w:val="Default"/>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（二）承办单位</w:t>
      </w:r>
      <w:r>
        <w:rPr>
          <w:rFonts w:ascii="楷体_GB2312" w:eastAsia="楷体_GB2312" w:hAnsi="楷体_GB2312" w:cs="楷体_GB2312" w:hint="eastAsia"/>
          <w:color w:val="000000" w:themeColor="text1"/>
          <w:sz w:val="32"/>
          <w:szCs w:val="32"/>
        </w:rPr>
        <w:t>。</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四川省生产力促进中心</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达州市科学技术局</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深圳证劵信息有限公司</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四川创新发展投资管理有限公司</w:t>
      </w:r>
    </w:p>
    <w:p w:rsidR="00D61252" w:rsidRDefault="00A92467">
      <w:pPr>
        <w:pStyle w:val="Default"/>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（三）协办单位</w:t>
      </w:r>
      <w:r>
        <w:rPr>
          <w:rFonts w:ascii="楷体_GB2312" w:eastAsia="楷体_GB2312" w:hAnsi="楷体_GB2312" w:cs="楷体_GB2312" w:hint="eastAsia"/>
          <w:color w:val="000000" w:themeColor="text1"/>
          <w:sz w:val="32"/>
          <w:szCs w:val="32"/>
        </w:rPr>
        <w:t>。</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国家技术转移西南中心达州分中心</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莱格科技服务有限公司</w:t>
      </w:r>
    </w:p>
    <w:p w:rsidR="00D61252" w:rsidRDefault="00A9246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中国高新区科技金融信息服务平台</w:t>
      </w:r>
    </w:p>
    <w:p w:rsidR="00D61252" w:rsidRDefault="00D61252">
      <w:pPr>
        <w:spacing w:line="579" w:lineRule="exact"/>
        <w:ind w:firstLineChars="200" w:firstLine="640"/>
        <w:rPr>
          <w:rFonts w:ascii="黑体" w:eastAsia="黑体" w:hAnsi="黑体"/>
          <w:color w:val="000000" w:themeColor="text1"/>
          <w:sz w:val="32"/>
          <w:szCs w:val="32"/>
        </w:rPr>
      </w:pPr>
    </w:p>
    <w:p w:rsidR="00D61252" w:rsidRDefault="00D61252">
      <w:pPr>
        <w:spacing w:line="579" w:lineRule="exact"/>
        <w:ind w:firstLineChars="200" w:firstLine="640"/>
        <w:rPr>
          <w:rFonts w:ascii="黑体" w:eastAsia="黑体" w:hAnsi="黑体"/>
          <w:color w:val="000000" w:themeColor="text1"/>
          <w:sz w:val="32"/>
          <w:szCs w:val="32"/>
        </w:rPr>
      </w:pPr>
    </w:p>
    <w:p w:rsidR="00D61252" w:rsidRDefault="00A92467">
      <w:pPr>
        <w:spacing w:line="579"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三、决赛议程安排</w:t>
      </w:r>
    </w:p>
    <w:tbl>
      <w:tblPr>
        <w:tblStyle w:val="a6"/>
        <w:tblW w:w="9396" w:type="dxa"/>
        <w:tblInd w:w="-377" w:type="dxa"/>
        <w:tblLook w:val="04A0" w:firstRow="1" w:lastRow="0" w:firstColumn="1" w:lastColumn="0" w:noHBand="0" w:noVBand="1"/>
      </w:tblPr>
      <w:tblGrid>
        <w:gridCol w:w="1404"/>
        <w:gridCol w:w="1968"/>
        <w:gridCol w:w="4692"/>
        <w:gridCol w:w="1332"/>
      </w:tblGrid>
      <w:tr w:rsidR="00D61252">
        <w:tc>
          <w:tcPr>
            <w:tcW w:w="1404"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日期</w:t>
            </w:r>
          </w:p>
        </w:tc>
        <w:tc>
          <w:tcPr>
            <w:tcW w:w="1968"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时间</w:t>
            </w:r>
          </w:p>
        </w:tc>
        <w:tc>
          <w:tcPr>
            <w:tcW w:w="4692"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内容</w:t>
            </w:r>
          </w:p>
        </w:tc>
        <w:tc>
          <w:tcPr>
            <w:tcW w:w="1332" w:type="dxa"/>
            <w:vAlign w:val="center"/>
          </w:tcPr>
          <w:p w:rsidR="00D61252" w:rsidRDefault="00A92467">
            <w:pPr>
              <w:pStyle w:val="1"/>
              <w:widowControl/>
              <w:spacing w:line="600" w:lineRule="exact"/>
              <w:ind w:firstLineChars="0" w:firstLine="0"/>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组别</w:t>
            </w:r>
          </w:p>
        </w:tc>
      </w:tr>
      <w:tr w:rsidR="00D61252">
        <w:tc>
          <w:tcPr>
            <w:tcW w:w="1404"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24"/>
                <w:szCs w:val="24"/>
              </w:rPr>
              <w:t>8</w:t>
            </w:r>
            <w:r>
              <w:rPr>
                <w:rFonts w:ascii="仿宋_GB2312" w:eastAsia="仿宋_GB2312" w:hAnsi="仿宋_GB2312" w:cs="仿宋_GB2312" w:hint="eastAsia"/>
                <w:color w:val="000000" w:themeColor="text1"/>
                <w:kern w:val="0"/>
                <w:sz w:val="24"/>
                <w:szCs w:val="24"/>
              </w:rPr>
              <w:t>月</w:t>
            </w:r>
            <w:r>
              <w:rPr>
                <w:rFonts w:ascii="仿宋_GB2312" w:eastAsia="仿宋_GB2312" w:hAnsi="仿宋_GB2312" w:cs="仿宋_GB2312" w:hint="eastAsia"/>
                <w:color w:val="000000" w:themeColor="text1"/>
                <w:kern w:val="0"/>
                <w:sz w:val="24"/>
                <w:szCs w:val="24"/>
              </w:rPr>
              <w:t>30</w:t>
            </w:r>
            <w:r>
              <w:rPr>
                <w:rFonts w:ascii="仿宋_GB2312" w:eastAsia="仿宋_GB2312" w:hAnsi="仿宋_GB2312" w:cs="仿宋_GB2312" w:hint="eastAsia"/>
                <w:color w:val="000000" w:themeColor="text1"/>
                <w:kern w:val="0"/>
                <w:sz w:val="24"/>
                <w:szCs w:val="24"/>
              </w:rPr>
              <w:t>日</w:t>
            </w:r>
          </w:p>
        </w:tc>
        <w:tc>
          <w:tcPr>
            <w:tcW w:w="1968"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13:00 </w:t>
            </w:r>
            <w:r>
              <w:rPr>
                <w:rFonts w:ascii="仿宋_GB2312" w:eastAsia="仿宋_GB2312" w:hAnsi="仿宋_GB2312" w:cs="仿宋_GB2312" w:hint="eastAsia"/>
                <w:color w:val="000000" w:themeColor="text1"/>
                <w:kern w:val="0"/>
                <w:sz w:val="24"/>
                <w:szCs w:val="24"/>
              </w:rPr>
              <w:t>—</w:t>
            </w:r>
            <w:r>
              <w:rPr>
                <w:rFonts w:ascii="仿宋_GB2312" w:eastAsia="仿宋_GB2312" w:hAnsi="仿宋_GB2312" w:cs="仿宋_GB2312" w:hint="eastAsia"/>
                <w:color w:val="000000" w:themeColor="text1"/>
                <w:kern w:val="0"/>
                <w:sz w:val="24"/>
                <w:szCs w:val="24"/>
              </w:rPr>
              <w:t xml:space="preserve"> 18:00</w:t>
            </w:r>
          </w:p>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19:30 </w:t>
            </w:r>
            <w:r>
              <w:rPr>
                <w:rFonts w:ascii="仿宋_GB2312" w:eastAsia="仿宋_GB2312" w:hAnsi="仿宋_GB2312" w:cs="仿宋_GB2312" w:hint="eastAsia"/>
                <w:color w:val="000000" w:themeColor="text1"/>
                <w:kern w:val="0"/>
                <w:sz w:val="24"/>
                <w:szCs w:val="24"/>
              </w:rPr>
              <w:t>—</w:t>
            </w:r>
            <w:r>
              <w:rPr>
                <w:rFonts w:ascii="仿宋_GB2312" w:eastAsia="仿宋_GB2312" w:hAnsi="仿宋_GB2312" w:cs="仿宋_GB2312" w:hint="eastAsia"/>
                <w:color w:val="000000" w:themeColor="text1"/>
                <w:kern w:val="0"/>
                <w:sz w:val="24"/>
                <w:szCs w:val="24"/>
              </w:rPr>
              <w:t xml:space="preserve"> 20:30</w:t>
            </w:r>
          </w:p>
        </w:tc>
        <w:tc>
          <w:tcPr>
            <w:tcW w:w="4692" w:type="dxa"/>
            <w:vAlign w:val="center"/>
          </w:tcPr>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生物医药产业二组参赛企业报到</w:t>
            </w:r>
          </w:p>
          <w:p w:rsidR="00D61252" w:rsidRDefault="00A92467">
            <w:pPr>
              <w:pStyle w:val="1"/>
              <w:widowControl/>
              <w:spacing w:line="600" w:lineRule="exact"/>
              <w:ind w:firstLineChars="0" w:firstLine="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24"/>
                <w:szCs w:val="24"/>
              </w:rPr>
              <w:t>抽签仪式及赛前培训，路演</w:t>
            </w:r>
            <w:r>
              <w:rPr>
                <w:rFonts w:ascii="仿宋_GB2312" w:eastAsia="仿宋_GB2312" w:hAnsi="仿宋_GB2312" w:cs="仿宋_GB2312" w:hint="eastAsia"/>
                <w:color w:val="000000" w:themeColor="text1"/>
                <w:kern w:val="0"/>
                <w:sz w:val="24"/>
                <w:szCs w:val="24"/>
              </w:rPr>
              <w:t>PPT</w:t>
            </w:r>
            <w:r>
              <w:rPr>
                <w:rFonts w:ascii="仿宋_GB2312" w:eastAsia="仿宋_GB2312" w:hAnsi="仿宋_GB2312" w:cs="仿宋_GB2312" w:hint="eastAsia"/>
                <w:color w:val="000000" w:themeColor="text1"/>
                <w:kern w:val="0"/>
                <w:sz w:val="24"/>
                <w:szCs w:val="24"/>
              </w:rPr>
              <w:t>测试</w:t>
            </w:r>
          </w:p>
        </w:tc>
        <w:tc>
          <w:tcPr>
            <w:tcW w:w="1332" w:type="dxa"/>
            <w:vAlign w:val="center"/>
          </w:tcPr>
          <w:p w:rsidR="00D61252" w:rsidRDefault="00A92467">
            <w:pPr>
              <w:pStyle w:val="1"/>
              <w:widowControl/>
              <w:spacing w:line="600" w:lineRule="exact"/>
              <w:ind w:firstLineChars="0" w:firstLine="0"/>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24"/>
                <w:szCs w:val="24"/>
              </w:rPr>
              <w:t>初创组</w:t>
            </w:r>
            <w:r>
              <w:rPr>
                <w:rFonts w:ascii="仿宋_GB2312" w:eastAsia="仿宋_GB2312" w:hAnsi="仿宋_GB2312" w:cs="仿宋_GB2312" w:hint="eastAsia"/>
                <w:color w:val="000000" w:themeColor="text1"/>
                <w:kern w:val="0"/>
                <w:sz w:val="24"/>
                <w:szCs w:val="24"/>
              </w:rPr>
              <w:t xml:space="preserve">  </w:t>
            </w:r>
            <w:r>
              <w:rPr>
                <w:rFonts w:ascii="仿宋_GB2312" w:eastAsia="仿宋_GB2312" w:hAnsi="仿宋_GB2312" w:cs="仿宋_GB2312" w:hint="eastAsia"/>
                <w:color w:val="000000" w:themeColor="text1"/>
                <w:kern w:val="0"/>
                <w:sz w:val="24"/>
                <w:szCs w:val="24"/>
              </w:rPr>
              <w:t>成长组</w:t>
            </w:r>
          </w:p>
        </w:tc>
      </w:tr>
      <w:tr w:rsidR="00D61252">
        <w:tc>
          <w:tcPr>
            <w:tcW w:w="1404"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8</w:t>
            </w:r>
            <w:r>
              <w:rPr>
                <w:rFonts w:ascii="仿宋_GB2312" w:eastAsia="仿宋_GB2312" w:hAnsi="仿宋_GB2312" w:cs="仿宋_GB2312" w:hint="eastAsia"/>
                <w:color w:val="000000" w:themeColor="text1"/>
                <w:kern w:val="0"/>
                <w:sz w:val="24"/>
                <w:szCs w:val="24"/>
              </w:rPr>
              <w:t>月</w:t>
            </w:r>
            <w:r>
              <w:rPr>
                <w:rFonts w:ascii="仿宋_GB2312" w:eastAsia="仿宋_GB2312" w:hAnsi="仿宋_GB2312" w:cs="仿宋_GB2312" w:hint="eastAsia"/>
                <w:color w:val="000000" w:themeColor="text1"/>
                <w:kern w:val="0"/>
                <w:sz w:val="24"/>
                <w:szCs w:val="24"/>
              </w:rPr>
              <w:t>31</w:t>
            </w:r>
            <w:r>
              <w:rPr>
                <w:rFonts w:ascii="仿宋_GB2312" w:eastAsia="仿宋_GB2312" w:hAnsi="仿宋_GB2312" w:cs="仿宋_GB2312" w:hint="eastAsia"/>
                <w:color w:val="000000" w:themeColor="text1"/>
                <w:kern w:val="0"/>
                <w:sz w:val="24"/>
                <w:szCs w:val="24"/>
              </w:rPr>
              <w:t>日</w:t>
            </w:r>
          </w:p>
        </w:tc>
        <w:tc>
          <w:tcPr>
            <w:tcW w:w="1968" w:type="dxa"/>
            <w:vAlign w:val="center"/>
          </w:tcPr>
          <w:p w:rsidR="00D61252" w:rsidRDefault="00A92467">
            <w:pPr>
              <w:pStyle w:val="1"/>
              <w:widowControl/>
              <w:adjustRightInd w:val="0"/>
              <w:snapToGrid w:val="0"/>
              <w:spacing w:line="600" w:lineRule="exact"/>
              <w:ind w:firstLineChars="0" w:firstLine="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09:00 - 17:00</w:t>
            </w:r>
          </w:p>
        </w:tc>
        <w:tc>
          <w:tcPr>
            <w:tcW w:w="4692" w:type="dxa"/>
            <w:vAlign w:val="center"/>
          </w:tcPr>
          <w:p w:rsidR="00D61252" w:rsidRDefault="00A92467">
            <w:pPr>
              <w:adjustRightInd w:val="0"/>
              <w:snapToGrid w:val="0"/>
              <w:spacing w:line="600" w:lineRule="exact"/>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生物医药产业二组决赛</w:t>
            </w:r>
          </w:p>
        </w:tc>
        <w:tc>
          <w:tcPr>
            <w:tcW w:w="1332" w:type="dxa"/>
            <w:vAlign w:val="center"/>
          </w:tcPr>
          <w:p w:rsidR="00D61252" w:rsidRDefault="00A92467">
            <w:pPr>
              <w:adjustRightInd w:val="0"/>
              <w:snapToGrid w:val="0"/>
              <w:spacing w:line="60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初创组</w:t>
            </w:r>
            <w:r>
              <w:rPr>
                <w:rFonts w:ascii="仿宋_GB2312" w:eastAsia="仿宋_GB2312" w:hAnsi="仿宋_GB2312" w:cs="仿宋_GB2312" w:hint="eastAsia"/>
                <w:color w:val="000000" w:themeColor="text1"/>
                <w:kern w:val="0"/>
                <w:sz w:val="24"/>
                <w:szCs w:val="24"/>
              </w:rPr>
              <w:t xml:space="preserve">  </w:t>
            </w:r>
            <w:r>
              <w:rPr>
                <w:rFonts w:ascii="仿宋_GB2312" w:eastAsia="仿宋_GB2312" w:hAnsi="仿宋_GB2312" w:cs="仿宋_GB2312" w:hint="eastAsia"/>
                <w:color w:val="000000" w:themeColor="text1"/>
                <w:kern w:val="0"/>
                <w:sz w:val="24"/>
                <w:szCs w:val="24"/>
              </w:rPr>
              <w:t>成长组</w:t>
            </w:r>
          </w:p>
        </w:tc>
      </w:tr>
    </w:tbl>
    <w:p w:rsidR="00D61252" w:rsidRDefault="00A92467">
      <w:pPr>
        <w:widowControl/>
        <w:shd w:val="clear" w:color="auto" w:fill="FFFFFF"/>
        <w:spacing w:line="576" w:lineRule="exact"/>
        <w:ind w:firstLineChars="200" w:firstLine="640"/>
        <w:jc w:val="left"/>
        <w:textAlignment w:val="baseline"/>
        <w:rPr>
          <w:rFonts w:ascii="黑体" w:eastAsia="黑体" w:hAnsi="黑体"/>
          <w:color w:val="000000" w:themeColor="text1"/>
          <w:sz w:val="32"/>
          <w:szCs w:val="32"/>
        </w:rPr>
      </w:pPr>
      <w:r>
        <w:rPr>
          <w:rFonts w:ascii="黑体" w:eastAsia="黑体" w:hAnsi="黑体" w:cs="Times New Roman" w:hint="eastAsia"/>
          <w:color w:val="000000" w:themeColor="text1"/>
          <w:sz w:val="32"/>
          <w:szCs w:val="32"/>
        </w:rPr>
        <w:t>四、</w:t>
      </w:r>
      <w:r>
        <w:rPr>
          <w:rStyle w:val="NormalCharacter"/>
          <w:rFonts w:ascii="黑体" w:eastAsia="黑体" w:hAnsi="黑体"/>
          <w:color w:val="000000" w:themeColor="text1"/>
          <w:sz w:val="32"/>
          <w:szCs w:val="32"/>
        </w:rPr>
        <w:t>疫情防控</w:t>
      </w:r>
    </w:p>
    <w:p w:rsidR="00D61252" w:rsidRDefault="00A92467">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达州市疫情防控实时要求，灵活采用线上、线下相结合的方式进行，无疫情市（州）参赛企业采取线下路演方式；有疫情市（州）参赛企业采取线上连线路演方式。参加线下路演的企业均按照实时疫情防控要求出示健康码、扫描场所码、全程配戴口罩。</w:t>
      </w:r>
    </w:p>
    <w:p w:rsidR="00D61252" w:rsidRDefault="00A92467">
      <w:pPr>
        <w:pStyle w:val="Default"/>
        <w:ind w:leftChars="200" w:left="420" w:firstLineChars="100" w:firstLine="320"/>
        <w:rPr>
          <w:rFonts w:ascii="黑体" w:eastAsia="黑体" w:hAnsi="黑体" w:cs="Times New Roman"/>
          <w:color w:val="000000" w:themeColor="text1"/>
          <w:kern w:val="2"/>
          <w:sz w:val="32"/>
          <w:szCs w:val="32"/>
        </w:rPr>
      </w:pPr>
      <w:r>
        <w:rPr>
          <w:rFonts w:ascii="黑体" w:eastAsia="黑体" w:hAnsi="黑体" w:cs="Times New Roman" w:hint="eastAsia"/>
          <w:color w:val="000000" w:themeColor="text1"/>
          <w:kern w:val="2"/>
          <w:sz w:val="32"/>
          <w:szCs w:val="32"/>
        </w:rPr>
        <w:t>五、达州赛场组委会联系方式：</w:t>
      </w:r>
    </w:p>
    <w:p w:rsidR="00D61252" w:rsidRDefault="00A92467">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华</w:t>
      </w:r>
      <w:r>
        <w:rPr>
          <w:rFonts w:ascii="仿宋_GB2312" w:eastAsia="仿宋_GB2312" w:hAnsi="仿宋_GB2312" w:cs="仿宋_GB2312" w:hint="eastAsia"/>
          <w:color w:val="000000" w:themeColor="text1"/>
          <w:sz w:val="32"/>
          <w:szCs w:val="32"/>
        </w:rPr>
        <w:t xml:space="preserve">  13198319998</w:t>
      </w:r>
    </w:p>
    <w:p w:rsidR="00D61252" w:rsidRDefault="00A92467">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杜茂莹</w:t>
      </w:r>
      <w:r>
        <w:rPr>
          <w:rFonts w:ascii="仿宋_GB2312" w:eastAsia="仿宋_GB2312" w:hAnsi="仿宋_GB2312" w:cs="仿宋_GB2312" w:hint="eastAsia"/>
          <w:color w:val="000000" w:themeColor="text1"/>
          <w:sz w:val="32"/>
          <w:szCs w:val="32"/>
        </w:rPr>
        <w:t xml:space="preserve">  15196864999</w:t>
      </w:r>
    </w:p>
    <w:p w:rsidR="00D61252" w:rsidRDefault="00A92467">
      <w:pPr>
        <w:pStyle w:val="a0"/>
        <w:spacing w:line="579" w:lineRule="exact"/>
        <w:rPr>
          <w:rStyle w:val="NormalCharacter"/>
          <w:rFonts w:ascii="黑体" w:eastAsia="黑体" w:hAnsi="黑体" w:cs="黑体"/>
          <w:color w:val="000000" w:themeColor="text1"/>
          <w:sz w:val="32"/>
          <w:szCs w:val="32"/>
        </w:rPr>
      </w:pPr>
      <w:r>
        <w:rPr>
          <w:rStyle w:val="NormalCharacter"/>
          <w:rFonts w:ascii="黑体" w:eastAsia="黑体" w:hAnsi="黑体" w:cs="黑体" w:hint="eastAsia"/>
          <w:color w:val="000000" w:themeColor="text1"/>
          <w:sz w:val="32"/>
          <w:szCs w:val="32"/>
        </w:rPr>
        <w:t>特别提醒：</w:t>
      </w:r>
    </w:p>
    <w:p w:rsidR="00D61252" w:rsidRDefault="00A92467">
      <w:pPr>
        <w:pStyle w:val="a0"/>
        <w:spacing w:line="579" w:lineRule="exact"/>
        <w:ind w:firstLineChars="200" w:firstLine="640"/>
        <w:rPr>
          <w:rStyle w:val="NormalCharacter"/>
          <w:rFonts w:ascii="黑体" w:eastAsia="黑体" w:hAnsi="黑体" w:cs="黑体"/>
          <w:color w:val="000000" w:themeColor="text1"/>
          <w:sz w:val="32"/>
          <w:szCs w:val="32"/>
        </w:rPr>
      </w:pPr>
      <w:r>
        <w:rPr>
          <w:rStyle w:val="NormalCharacter"/>
          <w:rFonts w:ascii="黑体" w:eastAsia="黑体" w:hAnsi="黑体" w:cs="黑体" w:hint="eastAsia"/>
          <w:color w:val="000000" w:themeColor="text1"/>
          <w:sz w:val="32"/>
          <w:szCs w:val="32"/>
        </w:rPr>
        <w:t>1</w:t>
      </w:r>
      <w:r>
        <w:rPr>
          <w:rStyle w:val="NormalCharacter"/>
          <w:rFonts w:ascii="黑体" w:eastAsia="黑体" w:hAnsi="黑体" w:cs="黑体" w:hint="eastAsia"/>
          <w:color w:val="000000" w:themeColor="text1"/>
          <w:sz w:val="32"/>
          <w:szCs w:val="32"/>
        </w:rPr>
        <w:t>.</w:t>
      </w:r>
      <w:r>
        <w:rPr>
          <w:rStyle w:val="NormalCharacter"/>
          <w:rFonts w:ascii="黑体" w:eastAsia="黑体" w:hAnsi="黑体" w:cs="黑体" w:hint="eastAsia"/>
          <w:color w:val="000000" w:themeColor="text1"/>
          <w:sz w:val="32"/>
          <w:szCs w:val="32"/>
        </w:rPr>
        <w:t>达州赛场为每一家参赛企业提供了</w:t>
      </w:r>
      <w:r>
        <w:rPr>
          <w:rStyle w:val="NormalCharacter"/>
          <w:rFonts w:ascii="黑体" w:eastAsia="黑体" w:hAnsi="黑体" w:cs="黑体" w:hint="eastAsia"/>
          <w:color w:val="000000" w:themeColor="text1"/>
          <w:sz w:val="32"/>
          <w:szCs w:val="32"/>
        </w:rPr>
        <w:t>1</w:t>
      </w:r>
      <w:r>
        <w:rPr>
          <w:rStyle w:val="NormalCharacter"/>
          <w:rFonts w:ascii="黑体" w:eastAsia="黑体" w:hAnsi="黑体" w:cs="黑体" w:hint="eastAsia"/>
          <w:color w:val="000000" w:themeColor="text1"/>
          <w:sz w:val="32"/>
          <w:szCs w:val="32"/>
        </w:rPr>
        <w:t>个房间</w:t>
      </w:r>
      <w:r>
        <w:rPr>
          <w:rStyle w:val="NormalCharacter"/>
          <w:rFonts w:ascii="黑体" w:eastAsia="黑体" w:hAnsi="黑体" w:cs="黑体" w:hint="eastAsia"/>
          <w:color w:val="000000" w:themeColor="text1"/>
          <w:sz w:val="32"/>
          <w:szCs w:val="32"/>
        </w:rPr>
        <w:t>1</w:t>
      </w:r>
      <w:r>
        <w:rPr>
          <w:rStyle w:val="NormalCharacter"/>
          <w:rFonts w:ascii="黑体" w:eastAsia="黑体" w:hAnsi="黑体" w:cs="黑体" w:hint="eastAsia"/>
          <w:color w:val="000000" w:themeColor="text1"/>
          <w:sz w:val="32"/>
          <w:szCs w:val="32"/>
        </w:rPr>
        <w:t>晚的免费住宿，企业如另有增加房间的需求，请在回执里注明，费用自理。</w:t>
      </w:r>
    </w:p>
    <w:p w:rsidR="00D61252" w:rsidRDefault="00A92467">
      <w:pPr>
        <w:widowControl/>
        <w:shd w:val="clear" w:color="auto" w:fill="FFFFFF"/>
        <w:spacing w:line="600" w:lineRule="exact"/>
        <w:ind w:firstLineChars="200" w:firstLine="640"/>
        <w:jc w:val="left"/>
        <w:rPr>
          <w:rFonts w:ascii="仿宋" w:eastAsia="仿宋" w:hAnsi="仿宋" w:cs="Times New Roman"/>
          <w:color w:val="000000" w:themeColor="text1"/>
          <w:kern w:val="0"/>
          <w:sz w:val="32"/>
          <w:szCs w:val="32"/>
        </w:rPr>
      </w:pPr>
      <w:r>
        <w:rPr>
          <w:rStyle w:val="NormalCharacter"/>
          <w:rFonts w:ascii="黑体" w:eastAsia="黑体" w:hAnsi="黑体" w:hint="eastAsia"/>
          <w:color w:val="000000" w:themeColor="text1"/>
          <w:sz w:val="32"/>
          <w:szCs w:val="32"/>
        </w:rPr>
        <w:t>2.</w:t>
      </w:r>
      <w:r>
        <w:rPr>
          <w:rStyle w:val="NormalCharacter"/>
          <w:rFonts w:ascii="黑体" w:eastAsia="黑体" w:hAnsi="黑体" w:hint="eastAsia"/>
          <w:color w:val="000000" w:themeColor="text1"/>
          <w:sz w:val="32"/>
          <w:szCs w:val="32"/>
        </w:rPr>
        <w:t>参赛企业请于</w:t>
      </w:r>
      <w:r>
        <w:rPr>
          <w:rStyle w:val="NormalCharacter"/>
          <w:rFonts w:ascii="黑体" w:eastAsia="黑体" w:hAnsi="黑体" w:hint="eastAsia"/>
          <w:color w:val="000000" w:themeColor="text1"/>
          <w:sz w:val="32"/>
          <w:szCs w:val="32"/>
        </w:rPr>
        <w:t>8</w:t>
      </w:r>
      <w:r>
        <w:rPr>
          <w:rStyle w:val="NormalCharacter"/>
          <w:rFonts w:ascii="黑体" w:eastAsia="黑体" w:hAnsi="黑体" w:hint="eastAsia"/>
          <w:color w:val="000000" w:themeColor="text1"/>
          <w:sz w:val="32"/>
          <w:szCs w:val="32"/>
        </w:rPr>
        <w:t>月</w:t>
      </w:r>
      <w:r>
        <w:rPr>
          <w:rStyle w:val="NormalCharacter"/>
          <w:rFonts w:ascii="黑体" w:eastAsia="黑体" w:hAnsi="黑体" w:hint="eastAsia"/>
          <w:color w:val="000000" w:themeColor="text1"/>
          <w:sz w:val="32"/>
          <w:szCs w:val="32"/>
        </w:rPr>
        <w:t>22</w:t>
      </w:r>
      <w:r>
        <w:rPr>
          <w:rStyle w:val="NormalCharacter"/>
          <w:rFonts w:ascii="黑体" w:eastAsia="黑体" w:hAnsi="黑体" w:hint="eastAsia"/>
          <w:color w:val="000000" w:themeColor="text1"/>
          <w:sz w:val="32"/>
          <w:szCs w:val="32"/>
        </w:rPr>
        <w:t>日</w:t>
      </w:r>
      <w:r>
        <w:rPr>
          <w:rStyle w:val="NormalCharacter"/>
          <w:rFonts w:ascii="黑体" w:eastAsia="黑体" w:hAnsi="黑体" w:hint="eastAsia"/>
          <w:color w:val="000000" w:themeColor="text1"/>
          <w:sz w:val="32"/>
          <w:szCs w:val="32"/>
        </w:rPr>
        <w:t>18:00</w:t>
      </w:r>
      <w:r>
        <w:rPr>
          <w:rStyle w:val="NormalCharacter"/>
          <w:rFonts w:ascii="黑体" w:eastAsia="黑体" w:hAnsi="黑体" w:hint="eastAsia"/>
          <w:color w:val="000000" w:themeColor="text1"/>
          <w:sz w:val="32"/>
          <w:szCs w:val="32"/>
        </w:rPr>
        <w:t>前将参赛回执</w:t>
      </w:r>
      <w:r>
        <w:rPr>
          <w:rFonts w:ascii="黑体" w:eastAsia="黑体" w:hAnsi="黑体" w:cs="Times New Roman" w:hint="eastAsia"/>
          <w:color w:val="000000" w:themeColor="text1"/>
          <w:sz w:val="32"/>
          <w:szCs w:val="32"/>
        </w:rPr>
        <w:t>和决赛</w:t>
      </w:r>
      <w:r>
        <w:rPr>
          <w:rFonts w:ascii="黑体" w:eastAsia="黑体" w:hAnsi="黑体" w:cs="Times New Roman" w:hint="eastAsia"/>
          <w:color w:val="000000" w:themeColor="text1"/>
          <w:sz w:val="32"/>
          <w:szCs w:val="32"/>
        </w:rPr>
        <w:t>PPT</w:t>
      </w:r>
      <w:r>
        <w:rPr>
          <w:rStyle w:val="NormalCharacter"/>
          <w:rFonts w:ascii="黑体" w:eastAsia="黑体" w:hAnsi="黑体" w:hint="eastAsia"/>
          <w:color w:val="000000" w:themeColor="text1"/>
          <w:sz w:val="32"/>
          <w:szCs w:val="32"/>
        </w:rPr>
        <w:t>发送至</w:t>
      </w:r>
      <w:r>
        <w:rPr>
          <w:rFonts w:ascii="黑体" w:eastAsia="黑体" w:hAnsi="黑体" w:cs="Times New Roman" w:hint="eastAsia"/>
          <w:color w:val="000000" w:themeColor="text1"/>
          <w:sz w:val="32"/>
          <w:szCs w:val="32"/>
        </w:rPr>
        <w:t>达州组委会邮箱：</w:t>
      </w:r>
      <w:r>
        <w:rPr>
          <w:rFonts w:ascii="仿宋" w:eastAsia="仿宋" w:hAnsi="仿宋" w:cs="Times New Roman" w:hint="eastAsia"/>
          <w:color w:val="000000" w:themeColor="text1"/>
          <w:sz w:val="32"/>
          <w:szCs w:val="32"/>
        </w:rPr>
        <w:t>dzipo@163.com</w:t>
      </w:r>
    </w:p>
    <w:p w:rsidR="00D61252" w:rsidRDefault="00D61252">
      <w:pPr>
        <w:pStyle w:val="a0"/>
        <w:rPr>
          <w:color w:val="000000" w:themeColor="text1"/>
        </w:rPr>
      </w:pPr>
    </w:p>
    <w:p w:rsidR="00D61252" w:rsidRDefault="00D61252">
      <w:pPr>
        <w:pStyle w:val="a0"/>
        <w:rPr>
          <w:color w:val="000000" w:themeColor="text1"/>
        </w:rPr>
      </w:pPr>
    </w:p>
    <w:p w:rsidR="00D61252" w:rsidRDefault="00D61252">
      <w:pPr>
        <w:pStyle w:val="a0"/>
        <w:rPr>
          <w:color w:val="000000" w:themeColor="text1"/>
        </w:rPr>
      </w:pPr>
    </w:p>
    <w:p w:rsidR="00D61252" w:rsidRDefault="00D61252">
      <w:pPr>
        <w:spacing w:line="600" w:lineRule="exact"/>
        <w:rPr>
          <w:rFonts w:ascii="方正黑体_GBK" w:eastAsia="方正黑体_GBK" w:hAnsi="Times New Roman" w:cs="Times New Roman"/>
          <w:color w:val="000000" w:themeColor="text1"/>
          <w:kern w:val="0"/>
          <w:sz w:val="32"/>
          <w:szCs w:val="32"/>
        </w:rPr>
      </w:pPr>
    </w:p>
    <w:p w:rsidR="00D61252" w:rsidRDefault="00A92467">
      <w:pPr>
        <w:spacing w:line="600" w:lineRule="exact"/>
        <w:jc w:val="center"/>
        <w:rPr>
          <w:rFonts w:ascii="方正小标宋_GBK" w:eastAsia="方正小标宋_GBK" w:hAnsi="方正小标宋_GBK" w:cs="方正小标宋_GBK"/>
          <w:color w:val="000000" w:themeColor="text1"/>
          <w:kern w:val="36"/>
          <w:sz w:val="36"/>
          <w:szCs w:val="36"/>
        </w:rPr>
      </w:pPr>
      <w:r>
        <w:rPr>
          <w:rFonts w:ascii="方正小标宋_GBK" w:eastAsia="方正小标宋_GBK" w:hAnsi="方正小标宋_GBK" w:cs="方正小标宋_GBK" w:hint="eastAsia"/>
          <w:color w:val="000000" w:themeColor="text1"/>
          <w:kern w:val="36"/>
          <w:sz w:val="36"/>
          <w:szCs w:val="36"/>
        </w:rPr>
        <w:t>第十一届中国创新创业大赛（四川赛区）决赛参赛回执</w:t>
      </w:r>
    </w:p>
    <w:p w:rsidR="00D61252" w:rsidRDefault="00A92467">
      <w:pPr>
        <w:spacing w:line="600" w:lineRule="exact"/>
        <w:jc w:val="center"/>
        <w:rPr>
          <w:rFonts w:ascii="方正小标宋_GBK" w:eastAsia="方正小标宋_GBK" w:hAnsi="方正小标宋_GBK" w:cs="方正小标宋_GBK"/>
          <w:color w:val="000000" w:themeColor="text1"/>
          <w:kern w:val="36"/>
          <w:sz w:val="36"/>
          <w:szCs w:val="36"/>
        </w:rPr>
      </w:pPr>
      <w:r>
        <w:rPr>
          <w:rFonts w:ascii="方正小标宋_GBK" w:eastAsia="方正小标宋_GBK" w:hAnsi="方正小标宋_GBK" w:cs="方正小标宋_GBK" w:hint="eastAsia"/>
          <w:color w:val="000000" w:themeColor="text1"/>
          <w:kern w:val="36"/>
          <w:sz w:val="36"/>
          <w:szCs w:val="36"/>
        </w:rPr>
        <w:t>——达州赛场</w:t>
      </w:r>
    </w:p>
    <w:tbl>
      <w:tblPr>
        <w:tblStyle w:val="a6"/>
        <w:tblpPr w:leftFromText="180" w:rightFromText="180" w:vertAnchor="text" w:horzAnchor="margin" w:tblpXSpec="center" w:tblpY="1022"/>
        <w:tblW w:w="10462" w:type="dxa"/>
        <w:tblLayout w:type="fixed"/>
        <w:tblLook w:val="04A0" w:firstRow="1" w:lastRow="0" w:firstColumn="1" w:lastColumn="0" w:noHBand="0" w:noVBand="1"/>
      </w:tblPr>
      <w:tblGrid>
        <w:gridCol w:w="1384"/>
        <w:gridCol w:w="1701"/>
        <w:gridCol w:w="2412"/>
        <w:gridCol w:w="1304"/>
        <w:gridCol w:w="1530"/>
        <w:gridCol w:w="2131"/>
      </w:tblGrid>
      <w:tr w:rsidR="00D61252">
        <w:trPr>
          <w:trHeight w:val="639"/>
        </w:trPr>
        <w:tc>
          <w:tcPr>
            <w:tcW w:w="3085"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企业名称</w:t>
            </w:r>
          </w:p>
        </w:tc>
        <w:tc>
          <w:tcPr>
            <w:tcW w:w="3716"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530" w:type="dxa"/>
          </w:tcPr>
          <w:p w:rsidR="00D61252" w:rsidRDefault="00A92467">
            <w:pPr>
              <w:spacing w:line="600" w:lineRule="exact"/>
              <w:jc w:val="center"/>
              <w:rPr>
                <w:rFonts w:ascii="Times New Roman" w:eastAsia="仿宋_GB2312"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28"/>
                <w:szCs w:val="32"/>
              </w:rPr>
              <w:t>参赛时间</w:t>
            </w: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trHeight w:val="639"/>
        </w:trPr>
        <w:tc>
          <w:tcPr>
            <w:tcW w:w="3085"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参赛产业</w:t>
            </w:r>
            <w:r>
              <w:rPr>
                <w:rFonts w:ascii="Times New Roman" w:eastAsia="黑体" w:hAnsi="Times New Roman" w:cs="Times New Roman" w:hint="eastAsia"/>
                <w:color w:val="000000" w:themeColor="text1"/>
                <w:kern w:val="0"/>
                <w:sz w:val="28"/>
                <w:szCs w:val="32"/>
              </w:rPr>
              <w:t>组</w:t>
            </w: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成长组</w:t>
            </w:r>
            <w:r>
              <w:rPr>
                <w:rFonts w:ascii="Times New Roman" w:eastAsia="黑体" w:hAnsi="Times New Roman" w:cs="Times New Roman"/>
                <w:color w:val="000000" w:themeColor="text1"/>
                <w:kern w:val="0"/>
                <w:sz w:val="28"/>
                <w:szCs w:val="32"/>
              </w:rPr>
              <w:t>/</w:t>
            </w:r>
            <w:r>
              <w:rPr>
                <w:rFonts w:ascii="Times New Roman" w:eastAsia="黑体" w:hAnsi="Times New Roman" w:cs="Times New Roman"/>
                <w:color w:val="000000" w:themeColor="text1"/>
                <w:kern w:val="0"/>
                <w:sz w:val="28"/>
                <w:szCs w:val="32"/>
              </w:rPr>
              <w:t>初创组</w:t>
            </w: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c>
          <w:tcPr>
            <w:tcW w:w="3085"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参赛或退赛</w:t>
            </w: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退赛原因</w:t>
            </w:r>
          </w:p>
        </w:tc>
        <w:tc>
          <w:tcPr>
            <w:tcW w:w="2131" w:type="dxa"/>
          </w:tcPr>
          <w:p w:rsidR="00D61252" w:rsidRDefault="00A92467">
            <w:pPr>
              <w:spacing w:line="600" w:lineRule="exact"/>
              <w:jc w:val="left"/>
              <w:rPr>
                <w:rFonts w:ascii="Times New Roman" w:eastAsia="仿宋_GB2312" w:hAnsi="Times New Roman" w:cs="Times New Roman"/>
                <w:color w:val="000000" w:themeColor="text1"/>
                <w:kern w:val="0"/>
                <w:sz w:val="28"/>
                <w:szCs w:val="32"/>
              </w:rPr>
            </w:pPr>
            <w:r>
              <w:rPr>
                <w:rFonts w:ascii="Times New Roman" w:eastAsia="仿宋_GB2312" w:hAnsi="Times New Roman" w:cs="Times New Roman" w:hint="eastAsia"/>
                <w:color w:val="000000" w:themeColor="text1"/>
                <w:kern w:val="0"/>
              </w:rPr>
              <w:t>另附退赛申请盖公章</w:t>
            </w:r>
          </w:p>
        </w:tc>
      </w:tr>
      <w:tr w:rsidR="00D61252">
        <w:tc>
          <w:tcPr>
            <w:tcW w:w="1384" w:type="dxa"/>
            <w:vMerge w:val="restart"/>
            <w:vAlign w:val="center"/>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答辩人</w:t>
            </w:r>
          </w:p>
        </w:tc>
        <w:tc>
          <w:tcPr>
            <w:tcW w:w="1701"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姓名</w:t>
            </w:r>
          </w:p>
        </w:tc>
        <w:tc>
          <w:tcPr>
            <w:tcW w:w="2412"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职务</w:t>
            </w: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联系方式</w:t>
            </w:r>
          </w:p>
        </w:tc>
        <w:tc>
          <w:tcPr>
            <w:tcW w:w="2131"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邮箱</w:t>
            </w:r>
          </w:p>
        </w:tc>
      </w:tr>
      <w:tr w:rsidR="00D61252">
        <w:tc>
          <w:tcPr>
            <w:tcW w:w="1384" w:type="dxa"/>
            <w:vMerge/>
            <w:vAlign w:val="center"/>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70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c>
          <w:tcPr>
            <w:tcW w:w="1384" w:type="dxa"/>
            <w:vMerge w:val="restart"/>
            <w:vAlign w:val="center"/>
          </w:tcPr>
          <w:p w:rsidR="00D61252" w:rsidRDefault="00A92467">
            <w:pPr>
              <w:spacing w:line="60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28"/>
                <w:szCs w:val="32"/>
              </w:rPr>
              <w:t>观摩团</w:t>
            </w:r>
          </w:p>
        </w:tc>
        <w:tc>
          <w:tcPr>
            <w:tcW w:w="1701"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姓名</w:t>
            </w:r>
          </w:p>
        </w:tc>
        <w:tc>
          <w:tcPr>
            <w:tcW w:w="2412"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职务</w:t>
            </w:r>
          </w:p>
        </w:tc>
        <w:tc>
          <w:tcPr>
            <w:tcW w:w="2834" w:type="dxa"/>
            <w:gridSpan w:val="2"/>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联系方式</w:t>
            </w:r>
          </w:p>
        </w:tc>
        <w:tc>
          <w:tcPr>
            <w:tcW w:w="2131"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color w:val="000000" w:themeColor="text1"/>
                <w:kern w:val="0"/>
                <w:sz w:val="28"/>
                <w:szCs w:val="32"/>
              </w:rPr>
              <w:t>邮箱</w:t>
            </w:r>
          </w:p>
        </w:tc>
      </w:tr>
      <w:tr w:rsidR="00D61252">
        <w:tc>
          <w:tcPr>
            <w:tcW w:w="1384" w:type="dxa"/>
            <w:vMerge/>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70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c>
          <w:tcPr>
            <w:tcW w:w="1384" w:type="dxa"/>
            <w:vMerge/>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70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c>
          <w:tcPr>
            <w:tcW w:w="1384" w:type="dxa"/>
            <w:vMerge/>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170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rPr>
          <w:trHeight w:val="578"/>
        </w:trPr>
        <w:tc>
          <w:tcPr>
            <w:tcW w:w="1384" w:type="dxa"/>
            <w:vMerge w:val="restart"/>
            <w:vAlign w:val="center"/>
          </w:tcPr>
          <w:p w:rsidR="00D61252" w:rsidRDefault="00A92467">
            <w:pPr>
              <w:spacing w:line="600" w:lineRule="exact"/>
              <w:jc w:val="center"/>
              <w:rPr>
                <w:rFonts w:ascii="Times New Roman" w:eastAsia="仿宋_GB2312"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28"/>
                <w:szCs w:val="32"/>
              </w:rPr>
              <w:t>酒店预定</w:t>
            </w:r>
          </w:p>
        </w:tc>
        <w:tc>
          <w:tcPr>
            <w:tcW w:w="1701" w:type="dxa"/>
          </w:tcPr>
          <w:p w:rsidR="00D61252" w:rsidRDefault="00A92467">
            <w:pPr>
              <w:spacing w:line="600" w:lineRule="exact"/>
              <w:jc w:val="center"/>
              <w:rPr>
                <w:rFonts w:ascii="Times New Roman" w:eastAsia="仿宋_GB2312"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28"/>
                <w:szCs w:val="32"/>
              </w:rPr>
              <w:t>入住日期</w:t>
            </w: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c>
          <w:tcPr>
            <w:tcW w:w="2834" w:type="dxa"/>
            <w:gridSpan w:val="2"/>
          </w:tcPr>
          <w:p w:rsidR="00D61252" w:rsidRDefault="00A92467">
            <w:pPr>
              <w:spacing w:line="600" w:lineRule="exact"/>
              <w:jc w:val="center"/>
              <w:rPr>
                <w:rFonts w:ascii="Times New Roman" w:eastAsia="仿宋_GB2312"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28"/>
                <w:szCs w:val="32"/>
              </w:rPr>
              <w:t>预订房间数量</w:t>
            </w:r>
          </w:p>
        </w:tc>
        <w:tc>
          <w:tcPr>
            <w:tcW w:w="2131" w:type="dxa"/>
          </w:tcPr>
          <w:p w:rsidR="00D61252" w:rsidRDefault="00D61252">
            <w:pPr>
              <w:spacing w:line="600" w:lineRule="exact"/>
              <w:jc w:val="center"/>
              <w:rPr>
                <w:rFonts w:ascii="Times New Roman" w:eastAsia="仿宋_GB2312" w:hAnsi="Times New Roman" w:cs="Times New Roman"/>
                <w:color w:val="000000" w:themeColor="text1"/>
                <w:kern w:val="0"/>
                <w:sz w:val="32"/>
                <w:szCs w:val="32"/>
              </w:rPr>
            </w:pPr>
          </w:p>
        </w:tc>
      </w:tr>
      <w:tr w:rsidR="00D61252">
        <w:tc>
          <w:tcPr>
            <w:tcW w:w="1384" w:type="dxa"/>
            <w:vMerge/>
          </w:tcPr>
          <w:p w:rsidR="00D61252" w:rsidRDefault="00D61252">
            <w:pPr>
              <w:spacing w:line="600" w:lineRule="exact"/>
              <w:jc w:val="center"/>
              <w:rPr>
                <w:rFonts w:ascii="Times New Roman" w:eastAsia="黑体" w:hAnsi="Times New Roman" w:cs="Times New Roman"/>
                <w:color w:val="000000" w:themeColor="text1"/>
                <w:kern w:val="0"/>
                <w:sz w:val="28"/>
                <w:szCs w:val="32"/>
              </w:rPr>
            </w:pPr>
          </w:p>
        </w:tc>
        <w:tc>
          <w:tcPr>
            <w:tcW w:w="1701" w:type="dxa"/>
          </w:tcPr>
          <w:p w:rsidR="00D61252" w:rsidRDefault="00A92467">
            <w:pPr>
              <w:spacing w:line="600" w:lineRule="exact"/>
              <w:jc w:val="center"/>
              <w:rPr>
                <w:rFonts w:ascii="Times New Roman" w:eastAsia="黑体" w:hAnsi="Times New Roman" w:cs="Times New Roman"/>
                <w:color w:val="000000" w:themeColor="text1"/>
                <w:kern w:val="0"/>
                <w:sz w:val="28"/>
                <w:szCs w:val="32"/>
              </w:rPr>
            </w:pPr>
            <w:r>
              <w:rPr>
                <w:rFonts w:ascii="Times New Roman" w:eastAsia="黑体" w:hAnsi="Times New Roman" w:cs="Times New Roman" w:hint="eastAsia"/>
                <w:color w:val="000000" w:themeColor="text1"/>
                <w:kern w:val="0"/>
                <w:sz w:val="28"/>
                <w:szCs w:val="32"/>
              </w:rPr>
              <w:t>入住天数</w:t>
            </w:r>
          </w:p>
        </w:tc>
        <w:tc>
          <w:tcPr>
            <w:tcW w:w="2412" w:type="dxa"/>
          </w:tcPr>
          <w:p w:rsidR="00D61252" w:rsidRDefault="00D61252">
            <w:pPr>
              <w:spacing w:line="600" w:lineRule="exact"/>
              <w:jc w:val="center"/>
              <w:rPr>
                <w:rFonts w:ascii="Times New Roman" w:eastAsia="仿宋_GB2312" w:hAnsi="Times New Roman" w:cs="Times New Roman"/>
                <w:color w:val="000000" w:themeColor="text1"/>
                <w:kern w:val="0"/>
              </w:rPr>
            </w:pPr>
          </w:p>
        </w:tc>
        <w:tc>
          <w:tcPr>
            <w:tcW w:w="2834" w:type="dxa"/>
            <w:gridSpan w:val="2"/>
          </w:tcPr>
          <w:p w:rsidR="00D61252" w:rsidRDefault="00A92467">
            <w:pPr>
              <w:spacing w:line="600" w:lineRule="exact"/>
              <w:jc w:val="center"/>
              <w:rPr>
                <w:rFonts w:ascii="Times New Roman" w:eastAsia="仿宋_GB2312" w:hAnsi="Times New Roman" w:cs="Times New Roman"/>
                <w:color w:val="000000" w:themeColor="text1"/>
                <w:kern w:val="0"/>
              </w:rPr>
            </w:pPr>
            <w:r>
              <w:rPr>
                <w:rFonts w:ascii="Times New Roman" w:eastAsia="黑体" w:hAnsi="Times New Roman" w:cs="Times New Roman" w:hint="eastAsia"/>
                <w:color w:val="000000" w:themeColor="text1"/>
                <w:kern w:val="0"/>
                <w:sz w:val="28"/>
                <w:szCs w:val="32"/>
              </w:rPr>
              <w:t>房间类型</w:t>
            </w:r>
          </w:p>
        </w:tc>
        <w:tc>
          <w:tcPr>
            <w:tcW w:w="2131" w:type="dxa"/>
          </w:tcPr>
          <w:p w:rsidR="00D61252" w:rsidRDefault="00A92467">
            <w:pPr>
              <w:spacing w:line="600" w:lineRule="exact"/>
              <w:jc w:val="center"/>
              <w:rPr>
                <w:rFonts w:ascii="Times New Roman" w:eastAsia="仿宋_GB2312" w:hAnsi="Times New Roman" w:cs="Times New Roman"/>
                <w:color w:val="000000" w:themeColor="text1"/>
                <w:kern w:val="0"/>
              </w:rPr>
            </w:pPr>
            <w:r>
              <w:rPr>
                <w:rFonts w:ascii="Times New Roman" w:eastAsia="黑体" w:hAnsi="Times New Roman" w:cs="Times New Roman" w:hint="eastAsia"/>
                <w:color w:val="000000" w:themeColor="text1"/>
                <w:kern w:val="0"/>
                <w:sz w:val="28"/>
                <w:szCs w:val="32"/>
              </w:rPr>
              <w:sym w:font="Wingdings 2" w:char="00A3"/>
            </w:r>
            <w:r>
              <w:rPr>
                <w:rFonts w:ascii="Times New Roman" w:eastAsia="黑体" w:hAnsi="Times New Roman" w:cs="Times New Roman" w:hint="eastAsia"/>
                <w:color w:val="000000" w:themeColor="text1"/>
                <w:kern w:val="0"/>
                <w:sz w:val="28"/>
                <w:szCs w:val="32"/>
              </w:rPr>
              <w:t>单间</w:t>
            </w:r>
            <w:r>
              <w:rPr>
                <w:rFonts w:ascii="Times New Roman" w:eastAsia="黑体" w:hAnsi="Times New Roman" w:cs="Times New Roman" w:hint="eastAsia"/>
                <w:color w:val="000000" w:themeColor="text1"/>
                <w:kern w:val="0"/>
                <w:sz w:val="28"/>
                <w:szCs w:val="32"/>
              </w:rPr>
              <w:sym w:font="Wingdings 2" w:char="00A3"/>
            </w:r>
            <w:r>
              <w:rPr>
                <w:rFonts w:ascii="Times New Roman" w:eastAsia="黑体" w:hAnsi="Times New Roman" w:cs="Times New Roman" w:hint="eastAsia"/>
                <w:color w:val="000000" w:themeColor="text1"/>
                <w:kern w:val="0"/>
                <w:sz w:val="28"/>
                <w:szCs w:val="32"/>
              </w:rPr>
              <w:t>标间</w:t>
            </w:r>
          </w:p>
        </w:tc>
      </w:tr>
    </w:tbl>
    <w:p w:rsidR="00D61252" w:rsidRDefault="00D61252">
      <w:pPr>
        <w:pStyle w:val="a0"/>
        <w:rPr>
          <w:color w:val="000000" w:themeColor="text1"/>
        </w:rPr>
      </w:pPr>
    </w:p>
    <w:p w:rsidR="00D61252" w:rsidRDefault="00D61252">
      <w:pPr>
        <w:pStyle w:val="a0"/>
        <w:rPr>
          <w:color w:val="000000" w:themeColor="text1"/>
        </w:rPr>
      </w:pPr>
    </w:p>
    <w:p w:rsidR="00D61252" w:rsidRDefault="00D61252">
      <w:pPr>
        <w:pStyle w:val="a0"/>
        <w:rPr>
          <w:color w:val="000000" w:themeColor="text1"/>
        </w:rPr>
      </w:pPr>
    </w:p>
    <w:p w:rsidR="00D61252" w:rsidRDefault="00D61252">
      <w:pPr>
        <w:pStyle w:val="a0"/>
        <w:rPr>
          <w:color w:val="000000" w:themeColor="text1"/>
        </w:rPr>
      </w:pPr>
    </w:p>
    <w:p w:rsidR="00D61252" w:rsidRDefault="00D61252">
      <w:pPr>
        <w:pStyle w:val="a0"/>
        <w:rPr>
          <w:color w:val="000000" w:themeColor="text1"/>
        </w:rPr>
      </w:pPr>
    </w:p>
    <w:bookmarkEnd w:id="0"/>
    <w:p w:rsidR="00D61252" w:rsidRDefault="00D61252">
      <w:pPr>
        <w:pStyle w:val="a0"/>
        <w:rPr>
          <w:color w:val="000000" w:themeColor="text1"/>
        </w:rPr>
      </w:pPr>
    </w:p>
    <w:sectPr w:rsidR="00D61252">
      <w:footerReference w:type="default" r:id="rId10"/>
      <w:pgSz w:w="11906" w:h="16838"/>
      <w:pgMar w:top="1723" w:right="1689" w:bottom="1723" w:left="168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467" w:rsidRDefault="00A92467">
      <w:r>
        <w:separator/>
      </w:r>
    </w:p>
  </w:endnote>
  <w:endnote w:type="continuationSeparator" w:id="0">
    <w:p w:rsidR="00A92467" w:rsidRDefault="00A9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52" w:rsidRDefault="00A92467">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1252" w:rsidRDefault="00A92467">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41DE1">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61252" w:rsidRDefault="00A92467">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41DE1">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467" w:rsidRDefault="00A92467">
      <w:r>
        <w:separator/>
      </w:r>
    </w:p>
  </w:footnote>
  <w:footnote w:type="continuationSeparator" w:id="0">
    <w:p w:rsidR="00A92467" w:rsidRDefault="00A92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B1C5DC"/>
    <w:multiLevelType w:val="singleLevel"/>
    <w:tmpl w:val="FFB1C5DC"/>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44"/>
    <w:rsid w:val="BFFF4998"/>
    <w:rsid w:val="D6BB61EC"/>
    <w:rsid w:val="DFBFF4F3"/>
    <w:rsid w:val="F7FD16BC"/>
    <w:rsid w:val="F7FEBF26"/>
    <w:rsid w:val="00337257"/>
    <w:rsid w:val="003448A0"/>
    <w:rsid w:val="0040057F"/>
    <w:rsid w:val="00541DE1"/>
    <w:rsid w:val="0056260F"/>
    <w:rsid w:val="006D7C5E"/>
    <w:rsid w:val="00733E44"/>
    <w:rsid w:val="007E7408"/>
    <w:rsid w:val="00A42D9B"/>
    <w:rsid w:val="00A92467"/>
    <w:rsid w:val="00B74AB3"/>
    <w:rsid w:val="00BC4418"/>
    <w:rsid w:val="00D61252"/>
    <w:rsid w:val="00DF26D5"/>
    <w:rsid w:val="00E21306"/>
    <w:rsid w:val="03AD1E31"/>
    <w:rsid w:val="04121F59"/>
    <w:rsid w:val="043D64E3"/>
    <w:rsid w:val="076A13E3"/>
    <w:rsid w:val="07F215B0"/>
    <w:rsid w:val="0B8748AA"/>
    <w:rsid w:val="0CBC3B8A"/>
    <w:rsid w:val="10ED7DDD"/>
    <w:rsid w:val="130B3B9D"/>
    <w:rsid w:val="17C657A9"/>
    <w:rsid w:val="1BB15878"/>
    <w:rsid w:val="1CAE67CC"/>
    <w:rsid w:val="208B6AC0"/>
    <w:rsid w:val="25A33BF5"/>
    <w:rsid w:val="27891952"/>
    <w:rsid w:val="285B0AB7"/>
    <w:rsid w:val="28F83B17"/>
    <w:rsid w:val="28FB157A"/>
    <w:rsid w:val="2B065A1E"/>
    <w:rsid w:val="2F87696A"/>
    <w:rsid w:val="325B6F2C"/>
    <w:rsid w:val="335966DA"/>
    <w:rsid w:val="37F9C67E"/>
    <w:rsid w:val="3C4E457D"/>
    <w:rsid w:val="3CA67BE4"/>
    <w:rsid w:val="3F5F5AD3"/>
    <w:rsid w:val="40DD397A"/>
    <w:rsid w:val="45767AB8"/>
    <w:rsid w:val="486E1FB5"/>
    <w:rsid w:val="494B1702"/>
    <w:rsid w:val="4D483146"/>
    <w:rsid w:val="50CF7126"/>
    <w:rsid w:val="54730639"/>
    <w:rsid w:val="55CE373D"/>
    <w:rsid w:val="56963845"/>
    <w:rsid w:val="569E2DEA"/>
    <w:rsid w:val="57D23A2A"/>
    <w:rsid w:val="58E865EF"/>
    <w:rsid w:val="5A52180B"/>
    <w:rsid w:val="5B100146"/>
    <w:rsid w:val="5B393700"/>
    <w:rsid w:val="5DB023E2"/>
    <w:rsid w:val="63633203"/>
    <w:rsid w:val="6B276293"/>
    <w:rsid w:val="6B962638"/>
    <w:rsid w:val="6F1D21CC"/>
    <w:rsid w:val="720737FD"/>
    <w:rsid w:val="729C7C1D"/>
    <w:rsid w:val="786F55E9"/>
    <w:rsid w:val="7E1F4B06"/>
    <w:rsid w:val="7F79F564"/>
    <w:rsid w:val="7FDEC563"/>
    <w:rsid w:val="8D8E11DA"/>
    <w:rsid w:val="9EE6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Pr>
      <w:rFonts w:ascii="Times New Roman" w:hAnsi="Times New Roman" w:cs="Times New Roman"/>
      <w:szCs w:val="24"/>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uiPriority w:val="99"/>
    <w:qFormat/>
    <w:rPr>
      <w:color w:val="0000FF"/>
      <w:u w:val="single"/>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pPr>
      <w:ind w:firstLineChars="200" w:firstLine="420"/>
    </w:pPr>
    <w:rPr>
      <w:rFonts w:cs="Calibri"/>
      <w:szCs w:val="21"/>
    </w:rPr>
  </w:style>
  <w:style w:type="character" w:customStyle="1" w:styleId="Char">
    <w:name w:val="页脚 Char"/>
    <w:basedOn w:val="a1"/>
    <w:link w:val="a4"/>
    <w:qFormat/>
    <w:rPr>
      <w:rFonts w:ascii="Calibri" w:hAnsi="Calibri" w:cs="黑体"/>
      <w:kern w:val="2"/>
      <w:sz w:val="18"/>
      <w:szCs w:val="18"/>
    </w:rPr>
  </w:style>
  <w:style w:type="character" w:customStyle="1" w:styleId="Char0">
    <w:name w:val="页眉 Char"/>
    <w:basedOn w:val="a1"/>
    <w:link w:val="a5"/>
    <w:qFormat/>
    <w:rPr>
      <w:rFonts w:ascii="Calibri" w:hAnsi="Calibri" w:cs="黑体"/>
      <w:kern w:val="2"/>
      <w:sz w:val="18"/>
      <w:szCs w:val="18"/>
    </w:rPr>
  </w:style>
  <w:style w:type="character" w:customStyle="1" w:styleId="NormalCharacter">
    <w:name w:val="NormalCharacter"/>
    <w:qFormat/>
    <w:rPr>
      <w:rFonts w:ascii="Times New Roman" w:eastAsia="宋体" w:hAnsi="Times New Roman"/>
    </w:rPr>
  </w:style>
  <w:style w:type="paragraph" w:customStyle="1" w:styleId="UserStyle11">
    <w:name w:val="UserStyle_11"/>
    <w:basedOn w:val="a"/>
    <w:qFormat/>
    <w:pPr>
      <w:ind w:firstLineChars="200" w:firstLine="420"/>
      <w:textAlignment w:val="baseline"/>
    </w:pPr>
    <w:rPr>
      <w:szCs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Pr>
      <w:rFonts w:ascii="Times New Roman" w:hAnsi="Times New Roman" w:cs="Times New Roman"/>
      <w:szCs w:val="24"/>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uiPriority w:val="99"/>
    <w:qFormat/>
    <w:rPr>
      <w:color w:val="0000FF"/>
      <w:u w:val="single"/>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pPr>
      <w:ind w:firstLineChars="200" w:firstLine="420"/>
    </w:pPr>
    <w:rPr>
      <w:rFonts w:cs="Calibri"/>
      <w:szCs w:val="21"/>
    </w:rPr>
  </w:style>
  <w:style w:type="character" w:customStyle="1" w:styleId="Char">
    <w:name w:val="页脚 Char"/>
    <w:basedOn w:val="a1"/>
    <w:link w:val="a4"/>
    <w:qFormat/>
    <w:rPr>
      <w:rFonts w:ascii="Calibri" w:hAnsi="Calibri" w:cs="黑体"/>
      <w:kern w:val="2"/>
      <w:sz w:val="18"/>
      <w:szCs w:val="18"/>
    </w:rPr>
  </w:style>
  <w:style w:type="character" w:customStyle="1" w:styleId="Char0">
    <w:name w:val="页眉 Char"/>
    <w:basedOn w:val="a1"/>
    <w:link w:val="a5"/>
    <w:qFormat/>
    <w:rPr>
      <w:rFonts w:ascii="Calibri" w:hAnsi="Calibri" w:cs="黑体"/>
      <w:kern w:val="2"/>
      <w:sz w:val="18"/>
      <w:szCs w:val="18"/>
    </w:rPr>
  </w:style>
  <w:style w:type="character" w:customStyle="1" w:styleId="NormalCharacter">
    <w:name w:val="NormalCharacter"/>
    <w:qFormat/>
    <w:rPr>
      <w:rFonts w:ascii="Times New Roman" w:eastAsia="宋体" w:hAnsi="Times New Roman"/>
    </w:rPr>
  </w:style>
  <w:style w:type="paragraph" w:customStyle="1" w:styleId="UserStyle11">
    <w:name w:val="UserStyle_11"/>
    <w:basedOn w:val="a"/>
    <w:qFormat/>
    <w:pPr>
      <w:ind w:firstLineChars="200" w:firstLine="420"/>
      <w:textAlignment w:val="baseline"/>
    </w:pPr>
    <w:rPr>
      <w:szCs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682155589@qq.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1937</Words>
  <Characters>2092</Characters>
  <Application>Microsoft Office Word</Application>
  <DocSecurity>0</DocSecurity>
  <Lines>149</Lines>
  <Paragraphs>191</Paragraphs>
  <ScaleCrop>false</ScaleCrop>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berlin</cp:lastModifiedBy>
  <cp:revision>2</cp:revision>
  <cp:lastPrinted>2022-08-19T18:04:00Z</cp:lastPrinted>
  <dcterms:created xsi:type="dcterms:W3CDTF">2022-08-19T10:21:00Z</dcterms:created>
  <dcterms:modified xsi:type="dcterms:W3CDTF">2022-08-19T10:21:00Z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KSOSaveFontToCloudKey">
    <vt:lpwstr>19460359_btnclosed</vt:lpwstr>
  </property>
  <property fmtid="{D5CDD505-2E9C-101B-9397-08002B2CF9AE}" pid="4" name="ICV">
    <vt:lpwstr>29419ACC4AA44B5A8EC7D17C1BFE9AEF</vt:lpwstr>
  </property>
</Properties>
</file>