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2" w:rsidRPr="000B6B51" w:rsidRDefault="00C072E5" w:rsidP="00C072E5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0B6B51">
        <w:rPr>
          <w:rFonts w:ascii="Times New Roman" w:eastAsia="黑体" w:hAnsi="黑体"/>
          <w:sz w:val="32"/>
          <w:szCs w:val="32"/>
        </w:rPr>
        <w:t>附件</w:t>
      </w:r>
    </w:p>
    <w:p w:rsidR="000B6B51" w:rsidRPr="000B6B51" w:rsidRDefault="000B6B51" w:rsidP="000B6B51">
      <w:pPr>
        <w:widowControl/>
        <w:jc w:val="center"/>
        <w:rPr>
          <w:rFonts w:ascii="Times New Roman" w:eastAsia="方正小标宋_GBK" w:hAnsi="Times New Roman"/>
          <w:sz w:val="36"/>
          <w:szCs w:val="36"/>
        </w:rPr>
      </w:pPr>
      <w:r w:rsidRPr="000B6B51">
        <w:rPr>
          <w:rFonts w:ascii="Times New Roman" w:eastAsia="方正小标宋_GBK" w:hAnsi="Times New Roman"/>
          <w:sz w:val="36"/>
          <w:szCs w:val="36"/>
        </w:rPr>
        <w:t>四川省</w:t>
      </w:r>
      <w:r w:rsidRPr="000B6B51">
        <w:rPr>
          <w:rFonts w:ascii="Times New Roman" w:eastAsia="方正小标宋_GBK" w:hAnsi="Times New Roman"/>
          <w:sz w:val="36"/>
          <w:szCs w:val="36"/>
        </w:rPr>
        <w:t>2020</w:t>
      </w:r>
      <w:r w:rsidRPr="000B6B51">
        <w:rPr>
          <w:rFonts w:ascii="Times New Roman" w:eastAsia="方正小标宋_GBK" w:hAnsi="Times New Roman"/>
          <w:sz w:val="36"/>
          <w:szCs w:val="36"/>
        </w:rPr>
        <w:t>年拟通过省级众创空间备案名单</w:t>
      </w:r>
    </w:p>
    <w:tbl>
      <w:tblPr>
        <w:tblW w:w="85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888"/>
        <w:gridCol w:w="3356"/>
        <w:gridCol w:w="3515"/>
      </w:tblGrid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 w:rsidRPr="000B6B51">
              <w:rPr>
                <w:rFonts w:ascii="Times New Roman" w:eastAsia="仿宋" w:hAnsi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 w:rsidRPr="000B6B51">
              <w:rPr>
                <w:rFonts w:ascii="Times New Roman" w:eastAsia="仿宋" w:hAnsi="仿宋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 w:rsidRPr="000B6B51">
              <w:rPr>
                <w:rFonts w:ascii="Times New Roman" w:eastAsia="仿宋" w:hAnsi="仿宋"/>
                <w:b/>
                <w:color w:val="000000"/>
                <w:kern w:val="0"/>
                <w:sz w:val="28"/>
                <w:szCs w:val="28"/>
              </w:rPr>
              <w:t>众创空间名称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 w:rsidRPr="000B6B51">
              <w:rPr>
                <w:rFonts w:ascii="Times New Roman" w:eastAsia="仿宋" w:hAnsi="仿宋"/>
                <w:b/>
                <w:color w:val="000000"/>
                <w:kern w:val="0"/>
                <w:sz w:val="28"/>
                <w:szCs w:val="28"/>
              </w:rPr>
              <w:t>运营机构名称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国科成都战略新兴产业国际创新孵化中心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国科创新投资（成都）有限责任公司</w:t>
            </w:r>
          </w:p>
        </w:tc>
      </w:tr>
      <w:tr w:rsidR="000B6B51" w:rsidRPr="000B6B51" w:rsidTr="00E4285B">
        <w:trPr>
          <w:trHeight w:val="389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蜂鸟智造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成都合盛蜂鸟科技有限公司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成都创业学院菁蓉镇创业园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成都凤凰优创众创空间有限公司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中医大健康谷众创空间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成都中医大中医药健康产业技术研究院有限公司</w:t>
            </w:r>
          </w:p>
        </w:tc>
      </w:tr>
      <w:tr w:rsidR="000B6B51" w:rsidRPr="000B6B51" w:rsidTr="00E4285B">
        <w:trPr>
          <w:trHeight w:val="508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四川省增材制造孵化基地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四川维嘉增材制造技术有限公司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上海交通大学四川研究院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上海交通大学四川研究院</w:t>
            </w:r>
          </w:p>
        </w:tc>
      </w:tr>
      <w:tr w:rsidR="000B6B51" w:rsidRPr="000B6B51" w:rsidTr="00E4285B">
        <w:trPr>
          <w:trHeight w:val="66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成都经开区（龙泉驿区）青年（大学生）创业园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中国共产主义青年团成都市龙泉驿区委员会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蓉创无界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成都蓉创无界科技有限责任公司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天府国际基金小镇众创空间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成都基金小镇建设发展有限公司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九三创享科技成果转化中心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成都九三创享企业管理有限公司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武侯电子商务孵化器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成都盛元赋能产业园管理有限公司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农高区创新中心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成都都市现代农业产业技术研究院有限公司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虚都孵化器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成都市虚都孵化器管理有限公司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菁蓉智汇苑（成都工贸职业技术学院大学生创业园）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四川睿致企业孵化管理有限公司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瑶光智慧众创空间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成都聚象瑶光科技有限公司</w:t>
            </w:r>
          </w:p>
        </w:tc>
      </w:tr>
      <w:tr w:rsidR="000B6B51" w:rsidRPr="000B6B51" w:rsidTr="00E4285B">
        <w:trPr>
          <w:trHeight w:val="76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亚台青（成都）海峡青年创业园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亚台青创业孵化器经营管理（成都）有限公司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成都桉树林创客空间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成都桉树林创客空间管理有限公司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游戏汇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成都游戏汇企业管理有限公司</w:t>
            </w:r>
          </w:p>
        </w:tc>
      </w:tr>
      <w:tr w:rsidR="000B6B51" w:rsidRPr="000B6B51" w:rsidTr="00E4285B">
        <w:trPr>
          <w:trHeight w:val="72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成都（游茶会）创业孵化基地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成都游茶科技有限公司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启迪之星（成都</w:t>
            </w: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龙泉驿）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四川启迪之星企业孵化器有限公司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绵阳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绵阳知商谷众创空间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四川博鳌纵横网络科技有限公司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绵阳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麦迪跨境电商孵化基地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绵阳悠脉科技有限公司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绵阳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梓州智谷众创空间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绵阳上策网络科技有限公司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内江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水木深研</w:t>
            </w: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·</w:t>
            </w: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内江城市创新示范中心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水木深研内江科技孵化加速器有限公司</w:t>
            </w:r>
          </w:p>
        </w:tc>
      </w:tr>
      <w:tr w:rsidR="000B6B51" w:rsidRPr="000B6B51" w:rsidTr="00E4285B">
        <w:trPr>
          <w:trHeight w:val="72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内江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资中县乡村振兴学院众创空间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四川光辉好口碑农业发展有限公司</w:t>
            </w:r>
          </w:p>
        </w:tc>
      </w:tr>
      <w:tr w:rsidR="000B6B51" w:rsidRPr="000B6B51" w:rsidTr="00E4285B">
        <w:trPr>
          <w:trHeight w:val="67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广安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启迪之星（广安）孵化基地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广安启迪万博科技孵化器有限公司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南充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南充盘古天地众创空间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南充盘古帮帮电子商务运营孵化有限公司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雅安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雅安市创新创业服务中心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雅安传媒有限责任公司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乐山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峨边彝族自治县微商电商（扶贫）创业中心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峨边彝族自治县惠康农业发展投资有限公司</w:t>
            </w:r>
          </w:p>
        </w:tc>
      </w:tr>
      <w:tr w:rsidR="000B6B51" w:rsidRPr="000B6B51" w:rsidTr="00E4285B">
        <w:trPr>
          <w:trHeight w:val="67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阿坝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茂县电子商务众创空间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阿坝网贸港科技有限公司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遂宁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蓬溪县创新创业孵化中心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蓬溪易丰万邦企业管理服务有限公司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康佳之星宜宾创新中心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宜宾康佳孵化器管理有限公司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宜宾启迪竹创园众创空间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宜宾市启迪竹创园科技有限公司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创世</w:t>
            </w: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MOREFUN</w:t>
            </w: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宜宾天健资产经营有限责任公司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宜宾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申信达众创空间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四川申信达财务管理有限公司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泸州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叙永县智慧云创孵化中心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泸州市天赐供合电子商务有限责任公司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泸州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科裕众创空间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泸县科裕果业专业合作社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泸州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泸州世纪创客空间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泸州世纪创客企业孵化管理有限公司</w:t>
            </w:r>
          </w:p>
        </w:tc>
      </w:tr>
      <w:tr w:rsidR="000B6B51" w:rsidRPr="000B6B51" w:rsidTr="00E4285B">
        <w:trPr>
          <w:trHeight w:val="6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雷波县创新创业孵化中心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6B51" w:rsidRPr="000B6B51" w:rsidRDefault="000B6B51" w:rsidP="00E4285B">
            <w:pPr>
              <w:widowControl/>
              <w:spacing w:line="320" w:lineRule="exac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0B6B51">
              <w:rPr>
                <w:rFonts w:ascii="Times New Roman" w:eastAsia="仿宋" w:hAnsi="仿宋"/>
                <w:color w:val="000000"/>
                <w:kern w:val="0"/>
                <w:sz w:val="24"/>
                <w:szCs w:val="24"/>
              </w:rPr>
              <w:t>雷波县科创农村产业技术服务中心</w:t>
            </w:r>
          </w:p>
        </w:tc>
      </w:tr>
    </w:tbl>
    <w:p w:rsidR="000B6B51" w:rsidRPr="000B6B51" w:rsidRDefault="000B6B51" w:rsidP="000B6B51">
      <w:pPr>
        <w:widowControl/>
        <w:jc w:val="center"/>
        <w:rPr>
          <w:rFonts w:ascii="Times New Roman" w:eastAsia="黑体" w:hAnsi="Times New Roman"/>
          <w:b/>
          <w:bCs/>
          <w:color w:val="000000"/>
          <w:kern w:val="0"/>
          <w:sz w:val="32"/>
          <w:szCs w:val="32"/>
        </w:rPr>
      </w:pPr>
    </w:p>
    <w:p w:rsidR="00C072E5" w:rsidRPr="000B6B51" w:rsidRDefault="00C072E5" w:rsidP="00C072E5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sectPr w:rsidR="00C072E5" w:rsidRPr="000B6B51" w:rsidSect="00C072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3B" w:rsidRDefault="00EB193B" w:rsidP="00781021">
      <w:r>
        <w:separator/>
      </w:r>
    </w:p>
  </w:endnote>
  <w:endnote w:type="continuationSeparator" w:id="0">
    <w:p w:rsidR="00EB193B" w:rsidRDefault="00EB193B" w:rsidP="007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3B" w:rsidRDefault="00EB193B" w:rsidP="00781021">
      <w:r>
        <w:separator/>
      </w:r>
    </w:p>
  </w:footnote>
  <w:footnote w:type="continuationSeparator" w:id="0">
    <w:p w:rsidR="00EB193B" w:rsidRDefault="00EB193B" w:rsidP="0078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2E5"/>
    <w:rsid w:val="000B6B51"/>
    <w:rsid w:val="000E26E1"/>
    <w:rsid w:val="002C224B"/>
    <w:rsid w:val="003A0382"/>
    <w:rsid w:val="00781021"/>
    <w:rsid w:val="0083275F"/>
    <w:rsid w:val="0084439C"/>
    <w:rsid w:val="008964E2"/>
    <w:rsid w:val="009532BF"/>
    <w:rsid w:val="0098037A"/>
    <w:rsid w:val="009E1511"/>
    <w:rsid w:val="009F5124"/>
    <w:rsid w:val="00C072E5"/>
    <w:rsid w:val="00C831F9"/>
    <w:rsid w:val="00D239AB"/>
    <w:rsid w:val="00E5332B"/>
    <w:rsid w:val="00EB193B"/>
    <w:rsid w:val="00F661E3"/>
    <w:rsid w:val="00F829C0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E5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0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02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bgszy</cp:lastModifiedBy>
  <cp:revision>4</cp:revision>
  <cp:lastPrinted>2020-11-09T03:29:00Z</cp:lastPrinted>
  <dcterms:created xsi:type="dcterms:W3CDTF">2020-11-09T01:29:00Z</dcterms:created>
  <dcterms:modified xsi:type="dcterms:W3CDTF">2020-11-09T07:01:00Z</dcterms:modified>
</cp:coreProperties>
</file>