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BD9" w:rsidRDefault="000B2BD9" w:rsidP="002B02B1">
      <w:pPr>
        <w:spacing w:afterLines="50"/>
        <w:ind w:firstLineChars="0" w:firstLine="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0B2BD9" w:rsidTr="007B7111">
        <w:tc>
          <w:tcPr>
            <w:tcW w:w="8745" w:type="dxa"/>
            <w:gridSpan w:val="7"/>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jc w:val="center"/>
              <w:rPr>
                <w:rFonts w:cs="宋体"/>
                <w:sz w:val="24"/>
                <w:u w:val="single"/>
              </w:rPr>
            </w:pPr>
            <w:r>
              <w:rPr>
                <w:rFonts w:cs="宋体" w:hint="eastAsia"/>
                <w:b/>
                <w:bCs/>
                <w:sz w:val="24"/>
              </w:rPr>
              <w:t>单位信息</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FC7B20" w:rsidP="007B7111">
            <w:pPr>
              <w:ind w:firstLineChars="0" w:firstLine="0"/>
              <w:jc w:val="center"/>
              <w:rPr>
                <w:rFonts w:cs="宋体"/>
                <w:sz w:val="24"/>
              </w:rPr>
            </w:pPr>
            <w:r w:rsidRPr="00FC7B20">
              <w:rPr>
                <w:rFonts w:cs="宋体" w:hint="eastAsia"/>
                <w:sz w:val="24"/>
              </w:rPr>
              <w:t>四川青龙丙烯酸酯橡胶有限公司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FC7B20" w:rsidP="007B7111">
            <w:pPr>
              <w:ind w:firstLineChars="0" w:firstLine="0"/>
              <w:jc w:val="center"/>
              <w:rPr>
                <w:rFonts w:cs="宋体"/>
                <w:sz w:val="24"/>
              </w:rPr>
            </w:pPr>
            <w:r w:rsidRPr="00FC7B20">
              <w:rPr>
                <w:rFonts w:cs="宋体"/>
                <w:sz w:val="24"/>
              </w:rPr>
              <w:t>91511300337747134H</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FC7B20" w:rsidP="007B7111">
            <w:pPr>
              <w:ind w:firstLineChars="0" w:firstLine="0"/>
              <w:jc w:val="center"/>
              <w:rPr>
                <w:rFonts w:cs="宋体"/>
                <w:sz w:val="24"/>
              </w:rPr>
            </w:pPr>
            <w:r>
              <w:rPr>
                <w:rFonts w:asciiTheme="minorEastAsia" w:hAnsiTheme="minorEastAsia" w:hint="eastAsia"/>
                <w:kern w:val="0"/>
                <w:sz w:val="24"/>
              </w:rPr>
              <w:t>唐燕</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FC7B20" w:rsidP="007B7111">
            <w:pPr>
              <w:ind w:firstLineChars="0" w:firstLine="0"/>
              <w:jc w:val="center"/>
              <w:rPr>
                <w:rFonts w:cs="宋体"/>
                <w:sz w:val="24"/>
              </w:rPr>
            </w:pPr>
            <w:r w:rsidRPr="00FC7B20">
              <w:rPr>
                <w:rFonts w:cs="宋体" w:hint="eastAsia"/>
                <w:sz w:val="24"/>
              </w:rPr>
              <w:t>13419361199</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0B2BD9" w:rsidRDefault="00FC7B20" w:rsidP="007B7111">
            <w:pPr>
              <w:ind w:firstLineChars="0" w:firstLine="0"/>
              <w:jc w:val="center"/>
              <w:rPr>
                <w:rFonts w:cs="宋体"/>
                <w:sz w:val="24"/>
              </w:rPr>
            </w:pPr>
            <w:r>
              <w:rPr>
                <w:rFonts w:hint="eastAsia"/>
                <w:kern w:val="0"/>
                <w:sz w:val="21"/>
                <w:szCs w:val="21"/>
              </w:rPr>
              <w:t>四川</w:t>
            </w:r>
            <w:r w:rsidR="000B2BD9">
              <w:rPr>
                <w:rFonts w:hint="eastAsia"/>
                <w:kern w:val="0"/>
                <w:sz w:val="21"/>
                <w:szCs w:val="21"/>
              </w:rPr>
              <w:t>省（自治区、直辖市）</w:t>
            </w:r>
            <w:r>
              <w:rPr>
                <w:rFonts w:hint="eastAsia"/>
                <w:kern w:val="0"/>
                <w:sz w:val="21"/>
                <w:szCs w:val="21"/>
              </w:rPr>
              <w:t>南充</w:t>
            </w:r>
            <w:r w:rsidR="000B2BD9">
              <w:rPr>
                <w:rFonts w:hint="eastAsia"/>
                <w:kern w:val="0"/>
                <w:sz w:val="21"/>
                <w:szCs w:val="21"/>
              </w:rPr>
              <w:t>市（地）市</w:t>
            </w:r>
            <w:r>
              <w:rPr>
                <w:rFonts w:hint="eastAsia"/>
                <w:kern w:val="0"/>
                <w:sz w:val="21"/>
                <w:szCs w:val="21"/>
              </w:rPr>
              <w:t>嘉陵</w:t>
            </w:r>
            <w:r w:rsidR="000B2BD9">
              <w:rPr>
                <w:rFonts w:hint="eastAsia"/>
                <w:kern w:val="0"/>
                <w:sz w:val="21"/>
                <w:szCs w:val="21"/>
              </w:rPr>
              <w:t>（县）</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kern w:val="0"/>
                <w:sz w:val="21"/>
                <w:szCs w:val="21"/>
              </w:rPr>
            </w:pPr>
            <w:r>
              <w:rPr>
                <w:rFonts w:cs="宋体" w:hint="eastAsia"/>
                <w:sz w:val="21"/>
                <w:szCs w:val="21"/>
              </w:rPr>
              <w:t>□</w:t>
            </w:r>
            <w:r>
              <w:rPr>
                <w:rFonts w:cs="宋体" w:hint="eastAsia"/>
                <w:kern w:val="0"/>
                <w:sz w:val="21"/>
                <w:szCs w:val="21"/>
              </w:rPr>
              <w:t>是</w:t>
            </w:r>
            <w:r>
              <w:rPr>
                <w:rFonts w:cs="宋体" w:hint="eastAsia"/>
                <w:kern w:val="0"/>
                <w:sz w:val="21"/>
                <w:szCs w:val="21"/>
                <w:u w:val="single"/>
              </w:rPr>
              <w:t xml:space="preserve">                   </w:t>
            </w:r>
            <w:r>
              <w:rPr>
                <w:rFonts w:cs="宋体" w:hint="eastAsia"/>
                <w:kern w:val="0"/>
                <w:sz w:val="21"/>
                <w:szCs w:val="21"/>
                <w:u w:val="single"/>
              </w:rPr>
              <w:t>（高新区名称）</w:t>
            </w:r>
          </w:p>
          <w:p w:rsidR="000B2BD9" w:rsidRDefault="00992929" w:rsidP="007B7111">
            <w:pPr>
              <w:ind w:firstLineChars="0" w:firstLine="0"/>
              <w:rPr>
                <w:rFonts w:cs="宋体"/>
                <w:sz w:val="24"/>
              </w:rPr>
            </w:pPr>
            <w:r>
              <w:rPr>
                <w:rFonts w:ascii="仿宋_GB2312" w:hAnsi="Wingdings 2" w:cs="宋体" w:hint="eastAsia"/>
                <w:sz w:val="24"/>
              </w:rPr>
              <w:sym w:font="Wingdings 2" w:char="F052"/>
            </w:r>
            <w:r w:rsidR="000B2BD9">
              <w:rPr>
                <w:rFonts w:cs="宋体" w:hint="eastAsia"/>
                <w:kern w:val="0"/>
                <w:sz w:val="21"/>
                <w:szCs w:val="21"/>
              </w:rPr>
              <w:t>否</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FC7B20" w:rsidP="007B7111">
            <w:pPr>
              <w:ind w:firstLineChars="0" w:firstLine="0"/>
              <w:jc w:val="center"/>
              <w:rPr>
                <w:rFonts w:cs="宋体"/>
                <w:sz w:val="24"/>
              </w:rPr>
            </w:pPr>
            <w:r w:rsidRPr="00FC7B20">
              <w:rPr>
                <w:rFonts w:cs="宋体" w:hint="eastAsia"/>
                <w:sz w:val="24"/>
              </w:rPr>
              <w:t>化工</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FC7B20" w:rsidP="007B7111">
            <w:pPr>
              <w:ind w:firstLineChars="0" w:firstLine="0"/>
              <w:jc w:val="center"/>
              <w:rPr>
                <w:rFonts w:cs="宋体"/>
                <w:sz w:val="24"/>
              </w:rPr>
            </w:pPr>
            <w:r>
              <w:rPr>
                <w:rFonts w:asciiTheme="minorEastAsia" w:hAnsiTheme="minorEastAsia" w:hint="eastAsia"/>
                <w:kern w:val="0"/>
                <w:sz w:val="24"/>
              </w:rPr>
              <w:t>新材料</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kern w:val="0"/>
                <w:sz w:val="24"/>
              </w:rPr>
            </w:pPr>
            <w:r>
              <w:rPr>
                <w:rFonts w:hint="eastAsia"/>
                <w:kern w:val="0"/>
                <w:sz w:val="24"/>
              </w:rPr>
              <w:t>上一年度</w:t>
            </w:r>
          </w:p>
          <w:p w:rsidR="000B2BD9" w:rsidRDefault="000B2BD9" w:rsidP="007B7111">
            <w:pPr>
              <w:ind w:firstLineChars="0" w:firstLine="0"/>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FC7B20" w:rsidP="007B7111">
            <w:pPr>
              <w:ind w:firstLineChars="0" w:firstLine="0"/>
              <w:jc w:val="center"/>
              <w:rPr>
                <w:rFonts w:cs="宋体"/>
                <w:sz w:val="24"/>
              </w:rPr>
            </w:pPr>
            <w:r>
              <w:rPr>
                <w:rFonts w:cs="宋体" w:hint="eastAsia"/>
                <w:sz w:val="24"/>
              </w:rPr>
              <w:t xml:space="preserve">      8000</w:t>
            </w:r>
            <w:r w:rsidR="000B2BD9">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 xml:space="preserve">     </w:t>
            </w:r>
            <w:r w:rsidR="00FC7B20">
              <w:rPr>
                <w:rFonts w:cs="宋体" w:hint="eastAsia"/>
                <w:sz w:val="24"/>
              </w:rPr>
              <w:t>80</w:t>
            </w:r>
            <w:r>
              <w:rPr>
                <w:rFonts w:cs="宋体" w:hint="eastAsia"/>
                <w:sz w:val="24"/>
              </w:rPr>
              <w:t xml:space="preserve"> </w:t>
            </w:r>
            <w:r>
              <w:rPr>
                <w:rFonts w:cs="宋体" w:hint="eastAsia"/>
                <w:sz w:val="24"/>
              </w:rPr>
              <w:t>（人）</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1"/>
                <w:szCs w:val="21"/>
              </w:rPr>
              <w:t>□</w:t>
            </w:r>
            <w:r>
              <w:rPr>
                <w:rFonts w:cs="宋体" w:hint="eastAsia"/>
                <w:kern w:val="0"/>
                <w:sz w:val="21"/>
                <w:szCs w:val="21"/>
              </w:rPr>
              <w:t>是</w:t>
            </w:r>
            <w:r w:rsidR="00992929">
              <w:rPr>
                <w:rFonts w:ascii="仿宋_GB2312" w:hAnsi="Wingdings 2" w:cs="宋体" w:hint="eastAsia"/>
                <w:sz w:val="24"/>
              </w:rPr>
              <w:sym w:font="Wingdings 2" w:char="F052"/>
            </w:r>
            <w:r>
              <w:rPr>
                <w:rFonts w:cs="宋体" w:hint="eastAsia"/>
                <w:kern w:val="0"/>
                <w:sz w:val="21"/>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992929" w:rsidP="007B7111">
            <w:pPr>
              <w:ind w:firstLineChars="0" w:firstLine="0"/>
              <w:jc w:val="center"/>
              <w:rPr>
                <w:rFonts w:cs="宋体"/>
                <w:sz w:val="24"/>
              </w:rPr>
            </w:pPr>
            <w:r>
              <w:rPr>
                <w:rFonts w:ascii="仿宋_GB2312" w:hAnsi="Wingdings 2" w:cs="宋体" w:hint="eastAsia"/>
                <w:sz w:val="24"/>
              </w:rPr>
              <w:sym w:font="Wingdings 2" w:char="F052"/>
            </w:r>
            <w:r w:rsidR="000B2BD9">
              <w:rPr>
                <w:rFonts w:cs="宋体" w:hint="eastAsia"/>
                <w:kern w:val="0"/>
                <w:sz w:val="21"/>
                <w:szCs w:val="21"/>
              </w:rPr>
              <w:t>是</w:t>
            </w:r>
            <w:r w:rsidR="000B2BD9">
              <w:rPr>
                <w:rFonts w:cs="宋体" w:hint="eastAsia"/>
                <w:sz w:val="21"/>
                <w:szCs w:val="21"/>
              </w:rPr>
              <w:t>□</w:t>
            </w:r>
            <w:r w:rsidR="000B2BD9">
              <w:rPr>
                <w:rFonts w:cs="宋体" w:hint="eastAsia"/>
                <w:kern w:val="0"/>
                <w:sz w:val="21"/>
                <w:szCs w:val="21"/>
              </w:rPr>
              <w:t>否</w:t>
            </w:r>
          </w:p>
        </w:tc>
      </w:tr>
      <w:tr w:rsidR="000B2BD9" w:rsidTr="007B7111">
        <w:tc>
          <w:tcPr>
            <w:tcW w:w="1506" w:type="dxa"/>
            <w:gridSpan w:val="2"/>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kern w:val="0"/>
                <w:sz w:val="24"/>
              </w:rPr>
            </w:pPr>
            <w:r>
              <w:rPr>
                <w:rFonts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0B2BD9" w:rsidRDefault="00FC7B20" w:rsidP="00FC7B20">
            <w:pPr>
              <w:ind w:firstLineChars="0" w:firstLine="0"/>
              <w:rPr>
                <w:kern w:val="0"/>
                <w:sz w:val="24"/>
              </w:rPr>
            </w:pPr>
            <w:r w:rsidRPr="00FC7B20">
              <w:rPr>
                <w:rFonts w:hint="eastAsia"/>
                <w:kern w:val="0"/>
                <w:sz w:val="24"/>
              </w:rPr>
              <w:t>羧酸型丙烯酸酯橡胶的焦烧技术研究</w:t>
            </w:r>
          </w:p>
        </w:tc>
      </w:tr>
      <w:tr w:rsidR="000B2BD9" w:rsidTr="007B7111">
        <w:trPr>
          <w:trHeight w:val="745"/>
        </w:trPr>
        <w:tc>
          <w:tcPr>
            <w:tcW w:w="630" w:type="dxa"/>
            <w:vMerge w:val="restart"/>
            <w:tcBorders>
              <w:top w:val="single" w:sz="4" w:space="0" w:color="auto"/>
              <w:left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0B2BD9" w:rsidRDefault="00992929" w:rsidP="007B7111">
            <w:pPr>
              <w:ind w:firstLineChars="0" w:firstLine="0"/>
              <w:rPr>
                <w:rFonts w:cs="宋体"/>
                <w:sz w:val="24"/>
              </w:rPr>
            </w:pPr>
            <w:r>
              <w:rPr>
                <w:rFonts w:ascii="仿宋_GB2312" w:hAnsi="Wingdings 2" w:cs="宋体" w:hint="eastAsia"/>
                <w:sz w:val="24"/>
              </w:rPr>
              <w:sym w:font="Wingdings 2" w:char="F052"/>
            </w:r>
            <w:r w:rsidR="000B2BD9">
              <w:rPr>
                <w:rFonts w:cs="宋体" w:hint="eastAsia"/>
                <w:sz w:val="24"/>
              </w:rPr>
              <w:t>技术研发（关键、核心技术）</w:t>
            </w:r>
          </w:p>
          <w:p w:rsidR="000B2BD9" w:rsidRDefault="000B2BD9" w:rsidP="007B7111">
            <w:pPr>
              <w:ind w:firstLineChars="0" w:firstLine="0"/>
              <w:rPr>
                <w:rFonts w:cs="宋体"/>
                <w:sz w:val="24"/>
              </w:rPr>
            </w:pPr>
            <w:r>
              <w:rPr>
                <w:rFonts w:cs="宋体" w:hint="eastAsia"/>
                <w:sz w:val="24"/>
              </w:rPr>
              <w:t>□产品研发（产品升级、新产品研发）</w:t>
            </w:r>
          </w:p>
          <w:p w:rsidR="000B2BD9" w:rsidRDefault="000B2BD9" w:rsidP="007B7111">
            <w:pPr>
              <w:ind w:firstLineChars="0" w:firstLine="0"/>
              <w:rPr>
                <w:rFonts w:cs="宋体"/>
                <w:sz w:val="24"/>
              </w:rPr>
            </w:pPr>
            <w:r>
              <w:rPr>
                <w:rFonts w:cs="宋体" w:hint="eastAsia"/>
                <w:sz w:val="24"/>
              </w:rPr>
              <w:t>□技术改造（设备、研发生产条件）</w:t>
            </w:r>
          </w:p>
          <w:p w:rsidR="000B2BD9" w:rsidRDefault="000B2BD9" w:rsidP="007B7111">
            <w:pPr>
              <w:ind w:firstLineChars="0" w:firstLine="0"/>
              <w:rPr>
                <w:rFonts w:cs="宋体"/>
                <w:kern w:val="0"/>
                <w:sz w:val="24"/>
              </w:rPr>
            </w:pPr>
            <w:r>
              <w:rPr>
                <w:rFonts w:cs="宋体" w:hint="eastAsia"/>
                <w:sz w:val="24"/>
              </w:rPr>
              <w:t>□技术配套（技术、产品等配套合作）</w:t>
            </w:r>
          </w:p>
        </w:tc>
      </w:tr>
      <w:tr w:rsidR="000B2BD9" w:rsidTr="007B7111">
        <w:trPr>
          <w:trHeight w:val="90"/>
        </w:trPr>
        <w:tc>
          <w:tcPr>
            <w:tcW w:w="630" w:type="dxa"/>
            <w:vMerge/>
            <w:tcBorders>
              <w:left w:val="single" w:sz="4" w:space="0" w:color="auto"/>
              <w:right w:val="single" w:sz="4" w:space="0" w:color="auto"/>
            </w:tcBorders>
            <w:vAlign w:val="center"/>
          </w:tcPr>
          <w:p w:rsidR="000B2BD9" w:rsidRDefault="000B2BD9" w:rsidP="007B7111">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需求</w:t>
            </w:r>
          </w:p>
          <w:p w:rsidR="000B2BD9" w:rsidRDefault="000B2BD9" w:rsidP="007B7111">
            <w:pPr>
              <w:ind w:firstLineChars="0" w:firstLine="0"/>
              <w:jc w:val="center"/>
              <w:rPr>
                <w:rFonts w:cs="宋体"/>
                <w:kern w:val="0"/>
                <w:sz w:val="24"/>
              </w:rPr>
            </w:pPr>
            <w:r>
              <w:rPr>
                <w:rFonts w:cs="宋体"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rPr>
                <w:rFonts w:cs="宋体"/>
                <w:sz w:val="24"/>
              </w:rPr>
            </w:pPr>
            <w:r>
              <w:rPr>
                <w:rFonts w:cs="宋体" w:hint="eastAsia"/>
                <w:sz w:val="24"/>
              </w:rPr>
              <w:t>（包括主要技术、条件、成熟度、成本等指标）</w:t>
            </w:r>
          </w:p>
          <w:p w:rsidR="000B2BD9" w:rsidRDefault="000B2BD9" w:rsidP="007B7111">
            <w:pPr>
              <w:ind w:firstLineChars="0" w:firstLine="0"/>
              <w:rPr>
                <w:rFonts w:cs="宋体"/>
                <w:sz w:val="24"/>
              </w:rPr>
            </w:pPr>
          </w:p>
          <w:p w:rsidR="00992929" w:rsidRPr="00992929" w:rsidRDefault="00992929" w:rsidP="00992929">
            <w:pPr>
              <w:ind w:firstLineChars="0" w:firstLine="0"/>
              <w:rPr>
                <w:rFonts w:cs="宋体"/>
                <w:sz w:val="24"/>
              </w:rPr>
            </w:pPr>
            <w:r w:rsidRPr="00992929">
              <w:rPr>
                <w:rFonts w:cs="宋体" w:hint="eastAsia"/>
                <w:sz w:val="24"/>
              </w:rPr>
              <w:t>丙烯酸酯橡胶（</w:t>
            </w:r>
            <w:r w:rsidRPr="00992929">
              <w:rPr>
                <w:rFonts w:cs="宋体" w:hint="eastAsia"/>
                <w:sz w:val="24"/>
              </w:rPr>
              <w:t>ACM</w:t>
            </w:r>
            <w:r w:rsidRPr="00992929">
              <w:rPr>
                <w:rFonts w:cs="宋体" w:hint="eastAsia"/>
                <w:sz w:val="24"/>
              </w:rPr>
              <w:t>）由于结构的特殊性而具有许多优异性能，如耐热性、耐老化性、耐油性、耐臭氧性以及抗紫外线等，尤其因为其卓越的耐油与耐高温性而被大量应用在汽车工业中。</w:t>
            </w:r>
          </w:p>
          <w:p w:rsidR="00992929" w:rsidRPr="00992929" w:rsidRDefault="00992929" w:rsidP="00992929">
            <w:pPr>
              <w:ind w:firstLineChars="0" w:firstLine="0"/>
              <w:rPr>
                <w:rFonts w:cs="宋体"/>
                <w:sz w:val="24"/>
              </w:rPr>
            </w:pPr>
            <w:r w:rsidRPr="00992929">
              <w:rPr>
                <w:rFonts w:cs="宋体" w:hint="eastAsia"/>
                <w:sz w:val="24"/>
              </w:rPr>
              <w:t>丙烯酸酯橡胶的压缩永久变形比较大，这是作为密封材料的性能缺陷，变形大容易造成密封不严，容易产生漏油的不良后果。</w:t>
            </w:r>
          </w:p>
          <w:p w:rsidR="00992929" w:rsidRPr="00992929" w:rsidRDefault="00992929" w:rsidP="00992929">
            <w:pPr>
              <w:ind w:firstLineChars="0" w:firstLine="0"/>
              <w:rPr>
                <w:rFonts w:cs="宋体"/>
                <w:sz w:val="24"/>
              </w:rPr>
            </w:pPr>
            <w:r w:rsidRPr="00992929">
              <w:rPr>
                <w:rFonts w:cs="宋体" w:hint="eastAsia"/>
                <w:sz w:val="24"/>
              </w:rPr>
              <w:t>丙烯酸酯橡胶按硫化点单体的不同分为：活性氯型、环氧型、羧酸型、双交联型等。</w:t>
            </w:r>
          </w:p>
          <w:p w:rsidR="00992929" w:rsidRPr="00992929" w:rsidRDefault="00992929" w:rsidP="00992929">
            <w:pPr>
              <w:ind w:firstLineChars="0" w:firstLine="0"/>
              <w:rPr>
                <w:rFonts w:cs="宋体"/>
                <w:sz w:val="24"/>
              </w:rPr>
            </w:pPr>
            <w:r w:rsidRPr="00992929">
              <w:rPr>
                <w:rFonts w:cs="宋体" w:hint="eastAsia"/>
                <w:sz w:val="24"/>
              </w:rPr>
              <w:t>不同类型的橡胶具有不同的压缩永久变形性能，比较而言，羧酸型丙烯酸酯橡胶具有压缩永久变形低的优点，因而受到重视。但是，羧酸型橡胶也有一些明显的缺点，例如：混炼工艺不好，混炼胶的焦烧时间比较短，给硫化加工造成困难。</w:t>
            </w:r>
          </w:p>
          <w:p w:rsidR="000B2BD9" w:rsidRDefault="00992929" w:rsidP="00992929">
            <w:pPr>
              <w:ind w:firstLineChars="0" w:firstLine="0"/>
              <w:rPr>
                <w:rFonts w:cs="宋体"/>
                <w:sz w:val="24"/>
              </w:rPr>
            </w:pPr>
            <w:r w:rsidRPr="00992929">
              <w:rPr>
                <w:rFonts w:cs="宋体" w:hint="eastAsia"/>
                <w:sz w:val="24"/>
              </w:rPr>
              <w:t>解决好羧酸型丙烯酸酯橡胶的焦烧问题具有重要的现实意义。</w:t>
            </w:r>
          </w:p>
          <w:p w:rsidR="00992929" w:rsidRPr="00992929" w:rsidRDefault="00992929" w:rsidP="00992929">
            <w:pPr>
              <w:ind w:firstLineChars="0" w:firstLine="0"/>
              <w:rPr>
                <w:rFonts w:cs="宋体"/>
                <w:sz w:val="24"/>
              </w:rPr>
            </w:pPr>
            <w:r w:rsidRPr="00992929">
              <w:rPr>
                <w:rFonts w:cs="宋体" w:hint="eastAsia"/>
                <w:sz w:val="24"/>
              </w:rPr>
              <w:t>本技术创新主要研究内容：</w:t>
            </w:r>
          </w:p>
          <w:p w:rsidR="00992929" w:rsidRPr="00992929" w:rsidRDefault="00992929" w:rsidP="00992929">
            <w:pPr>
              <w:ind w:firstLineChars="0" w:firstLine="0"/>
              <w:rPr>
                <w:rFonts w:cs="宋体"/>
                <w:sz w:val="24"/>
              </w:rPr>
            </w:pPr>
            <w:r w:rsidRPr="00992929">
              <w:rPr>
                <w:rFonts w:cs="宋体" w:hint="eastAsia"/>
                <w:sz w:val="24"/>
              </w:rPr>
              <w:t>从羧酸型橡胶的合成工艺进行研究</w:t>
            </w:r>
            <w:r w:rsidRPr="00992929">
              <w:rPr>
                <w:rFonts w:cs="宋体" w:hint="eastAsia"/>
                <w:sz w:val="24"/>
              </w:rPr>
              <w:t>,</w:t>
            </w:r>
            <w:r w:rsidRPr="00992929">
              <w:rPr>
                <w:rFonts w:cs="宋体" w:hint="eastAsia"/>
                <w:sz w:val="24"/>
              </w:rPr>
              <w:t>筛选合适的硫化点单体和合适的用量，合成焦烧时间比较长的橡胶产品。（国外的羧酸型产品有这个优势）</w:t>
            </w:r>
          </w:p>
          <w:p w:rsidR="00992929" w:rsidRPr="00992929" w:rsidRDefault="00992929" w:rsidP="00992929">
            <w:pPr>
              <w:ind w:firstLineChars="0" w:firstLine="0"/>
              <w:rPr>
                <w:rFonts w:cs="宋体"/>
                <w:sz w:val="24"/>
              </w:rPr>
            </w:pPr>
            <w:r w:rsidRPr="00992929">
              <w:rPr>
                <w:rFonts w:cs="宋体" w:hint="eastAsia"/>
                <w:sz w:val="24"/>
              </w:rPr>
              <w:t>羧酸型丙烯酸酯橡胶的硫化活性单体可以选用下列品种：衣康酸（酯）、马来酸（酯）、富马酸（酯）、丙烯酸等。不同的硫化活性单体制作的橡胶产品具有不同的焦烧时间，不同的硫化活性单体用量的橡胶可能有不同的焦烧时间。进行不同硫化活性单体的试验和不同用量的试验，筛选出合适的硫化活性单体品种和用量，以获得焦</w:t>
            </w:r>
            <w:r w:rsidRPr="00992929">
              <w:rPr>
                <w:rFonts w:cs="宋体" w:hint="eastAsia"/>
                <w:sz w:val="24"/>
              </w:rPr>
              <w:lastRenderedPageBreak/>
              <w:t>烧时间比较长的橡胶产品。或者考虑在合成配方中添加可以延长橡胶焦烧时间的特殊单体原料进行共聚合，合成出焦烧时间比较长的橡胶产品。</w:t>
            </w:r>
          </w:p>
          <w:p w:rsidR="00992929" w:rsidRPr="00992929" w:rsidRDefault="00992929" w:rsidP="00992929">
            <w:pPr>
              <w:ind w:firstLineChars="0" w:firstLine="0"/>
              <w:rPr>
                <w:rFonts w:cs="宋体"/>
                <w:sz w:val="24"/>
              </w:rPr>
            </w:pPr>
            <w:r w:rsidRPr="00992929">
              <w:rPr>
                <w:rFonts w:cs="宋体" w:hint="eastAsia"/>
                <w:sz w:val="24"/>
              </w:rPr>
              <w:t>从羧酸型橡胶的配合加工方面进行研究，筛选可以利用的防焦剂。</w:t>
            </w:r>
          </w:p>
          <w:p w:rsidR="00992929" w:rsidRPr="00992929" w:rsidRDefault="00992929" w:rsidP="00992929">
            <w:pPr>
              <w:ind w:firstLineChars="0" w:firstLine="0"/>
              <w:rPr>
                <w:rFonts w:cs="宋体"/>
                <w:sz w:val="24"/>
              </w:rPr>
            </w:pPr>
            <w:r w:rsidRPr="00992929">
              <w:rPr>
                <w:rFonts w:cs="宋体" w:hint="eastAsia"/>
                <w:sz w:val="24"/>
              </w:rPr>
              <w:t>橡胶防焦剂可以延长胶料的焦烧时间。橡胶防焦剂主要有下列三个类型：</w:t>
            </w:r>
          </w:p>
          <w:p w:rsidR="00992929" w:rsidRPr="00992929" w:rsidRDefault="00992929" w:rsidP="00992929">
            <w:pPr>
              <w:ind w:firstLineChars="0" w:firstLine="0"/>
              <w:rPr>
                <w:rFonts w:cs="宋体"/>
                <w:sz w:val="24"/>
              </w:rPr>
            </w:pPr>
            <w:r w:rsidRPr="00992929">
              <w:rPr>
                <w:rFonts w:cs="宋体" w:hint="eastAsia"/>
                <w:sz w:val="24"/>
              </w:rPr>
              <w:t>（</w:t>
            </w:r>
            <w:r w:rsidRPr="00992929">
              <w:rPr>
                <w:rFonts w:cs="宋体" w:hint="eastAsia"/>
                <w:sz w:val="24"/>
              </w:rPr>
              <w:t>1</w:t>
            </w:r>
            <w:r w:rsidRPr="00992929">
              <w:rPr>
                <w:rFonts w:cs="宋体" w:hint="eastAsia"/>
                <w:sz w:val="24"/>
              </w:rPr>
              <w:t>）、有机酸类，如：水杨酸、邻苯二甲酸酐等；</w:t>
            </w:r>
          </w:p>
          <w:p w:rsidR="00992929" w:rsidRPr="00992929" w:rsidRDefault="00992929" w:rsidP="00992929">
            <w:pPr>
              <w:ind w:firstLineChars="0" w:firstLine="0"/>
              <w:rPr>
                <w:rFonts w:cs="宋体"/>
                <w:sz w:val="24"/>
              </w:rPr>
            </w:pPr>
            <w:r w:rsidRPr="00992929">
              <w:rPr>
                <w:rFonts w:cs="宋体" w:hint="eastAsia"/>
                <w:sz w:val="24"/>
              </w:rPr>
              <w:t>（</w:t>
            </w:r>
            <w:r w:rsidRPr="00992929">
              <w:rPr>
                <w:rFonts w:cs="宋体" w:hint="eastAsia"/>
                <w:sz w:val="24"/>
              </w:rPr>
              <w:t>2</w:t>
            </w:r>
            <w:r w:rsidRPr="00992929">
              <w:rPr>
                <w:rFonts w:cs="宋体" w:hint="eastAsia"/>
                <w:sz w:val="24"/>
              </w:rPr>
              <w:t>）、压硝基类，如：</w:t>
            </w:r>
            <w:r w:rsidRPr="00992929">
              <w:rPr>
                <w:rFonts w:cs="宋体" w:hint="eastAsia"/>
                <w:sz w:val="24"/>
              </w:rPr>
              <w:t>N-</w:t>
            </w:r>
            <w:r w:rsidRPr="00992929">
              <w:rPr>
                <w:rFonts w:cs="宋体" w:hint="eastAsia"/>
                <w:sz w:val="24"/>
              </w:rPr>
              <w:t>压硝基二笨胺（代号：</w:t>
            </w:r>
            <w:r w:rsidRPr="00992929">
              <w:rPr>
                <w:rFonts w:cs="宋体" w:hint="eastAsia"/>
                <w:sz w:val="24"/>
              </w:rPr>
              <w:t>DNPA</w:t>
            </w:r>
            <w:r w:rsidRPr="00992929">
              <w:rPr>
                <w:rFonts w:cs="宋体" w:hint="eastAsia"/>
                <w:sz w:val="24"/>
              </w:rPr>
              <w:t>）等</w:t>
            </w:r>
            <w:r w:rsidRPr="00992929">
              <w:rPr>
                <w:rFonts w:cs="宋体" w:hint="eastAsia"/>
                <w:sz w:val="24"/>
              </w:rPr>
              <w:t>;</w:t>
            </w:r>
          </w:p>
          <w:p w:rsidR="00992929" w:rsidRPr="00992929" w:rsidRDefault="00992929" w:rsidP="00992929">
            <w:pPr>
              <w:ind w:firstLineChars="0" w:firstLine="0"/>
              <w:rPr>
                <w:rFonts w:cs="宋体"/>
                <w:sz w:val="24"/>
              </w:rPr>
            </w:pPr>
            <w:r w:rsidRPr="00992929">
              <w:rPr>
                <w:rFonts w:cs="宋体" w:hint="eastAsia"/>
                <w:sz w:val="24"/>
              </w:rPr>
              <w:t>（</w:t>
            </w:r>
            <w:r w:rsidRPr="00992929">
              <w:rPr>
                <w:rFonts w:cs="宋体" w:hint="eastAsia"/>
                <w:sz w:val="24"/>
              </w:rPr>
              <w:t>3</w:t>
            </w:r>
            <w:r w:rsidRPr="00992929">
              <w:rPr>
                <w:rFonts w:cs="宋体" w:hint="eastAsia"/>
                <w:sz w:val="24"/>
              </w:rPr>
              <w:t>）、次磺酰胺类，如：</w:t>
            </w:r>
            <w:r w:rsidRPr="00992929">
              <w:rPr>
                <w:rFonts w:cs="宋体" w:hint="eastAsia"/>
                <w:sz w:val="24"/>
              </w:rPr>
              <w:t>CTP</w:t>
            </w:r>
            <w:r w:rsidRPr="00992929">
              <w:rPr>
                <w:rFonts w:cs="宋体" w:hint="eastAsia"/>
                <w:sz w:val="24"/>
              </w:rPr>
              <w:t>、</w:t>
            </w:r>
            <w:r w:rsidRPr="00992929">
              <w:rPr>
                <w:rFonts w:cs="宋体" w:hint="eastAsia"/>
                <w:sz w:val="24"/>
              </w:rPr>
              <w:t>PVI</w:t>
            </w:r>
            <w:r w:rsidRPr="00992929">
              <w:rPr>
                <w:rFonts w:cs="宋体" w:hint="eastAsia"/>
                <w:sz w:val="24"/>
              </w:rPr>
              <w:t>。</w:t>
            </w:r>
          </w:p>
          <w:p w:rsidR="00992929" w:rsidRPr="00992929" w:rsidRDefault="00992929" w:rsidP="00992929">
            <w:pPr>
              <w:ind w:firstLineChars="0" w:firstLine="0"/>
              <w:rPr>
                <w:rFonts w:cs="宋体"/>
                <w:sz w:val="24"/>
              </w:rPr>
            </w:pPr>
            <w:r w:rsidRPr="00992929">
              <w:rPr>
                <w:rFonts w:cs="宋体" w:hint="eastAsia"/>
                <w:sz w:val="24"/>
              </w:rPr>
              <w:t>其中，防焦剂</w:t>
            </w:r>
            <w:r w:rsidRPr="00992929">
              <w:rPr>
                <w:rFonts w:cs="宋体" w:hint="eastAsia"/>
                <w:sz w:val="24"/>
              </w:rPr>
              <w:t>CTP</w:t>
            </w:r>
            <w:r w:rsidRPr="00992929">
              <w:rPr>
                <w:rFonts w:cs="宋体" w:hint="eastAsia"/>
                <w:sz w:val="24"/>
              </w:rPr>
              <w:t>被用于活性氯型丙烯酸酯橡胶中，它的作用原理是</w:t>
            </w:r>
            <w:r w:rsidRPr="00992929">
              <w:rPr>
                <w:rFonts w:cs="宋体" w:hint="eastAsia"/>
                <w:sz w:val="24"/>
              </w:rPr>
              <w:t>CTP</w:t>
            </w:r>
            <w:r w:rsidRPr="00992929">
              <w:rPr>
                <w:rFonts w:cs="宋体" w:hint="eastAsia"/>
                <w:sz w:val="24"/>
              </w:rPr>
              <w:t>可以抑制促进剂硫黄的促进作用，从而达到防焦烧的目的。</w:t>
            </w:r>
          </w:p>
          <w:p w:rsidR="00992929" w:rsidRPr="00992929" w:rsidRDefault="00992929" w:rsidP="00992929">
            <w:pPr>
              <w:ind w:firstLineChars="0" w:firstLine="0"/>
              <w:rPr>
                <w:rFonts w:cs="宋体"/>
                <w:sz w:val="24"/>
              </w:rPr>
            </w:pPr>
            <w:r w:rsidRPr="00992929">
              <w:rPr>
                <w:rFonts w:cs="宋体" w:hint="eastAsia"/>
                <w:sz w:val="24"/>
              </w:rPr>
              <w:t>而羧酸型橡胶不采用硫黄作为促进剂，采用的硫化体系是：</w:t>
            </w:r>
            <w:r w:rsidRPr="00992929">
              <w:rPr>
                <w:rFonts w:cs="宋体" w:hint="eastAsia"/>
                <w:sz w:val="24"/>
              </w:rPr>
              <w:t>1</w:t>
            </w:r>
            <w:r w:rsidRPr="00992929">
              <w:rPr>
                <w:rFonts w:cs="宋体" w:hint="eastAsia"/>
                <w:sz w:val="24"/>
              </w:rPr>
              <w:t>号硫化剂</w:t>
            </w:r>
            <w:r w:rsidRPr="00992929">
              <w:rPr>
                <w:rFonts w:cs="宋体" w:hint="eastAsia"/>
                <w:sz w:val="24"/>
              </w:rPr>
              <w:t>/</w:t>
            </w:r>
            <w:r w:rsidRPr="00992929">
              <w:rPr>
                <w:rFonts w:cs="宋体" w:hint="eastAsia"/>
                <w:sz w:val="24"/>
              </w:rPr>
              <w:t>促进剂</w:t>
            </w:r>
            <w:r w:rsidRPr="00992929">
              <w:rPr>
                <w:rFonts w:cs="宋体" w:hint="eastAsia"/>
                <w:sz w:val="24"/>
              </w:rPr>
              <w:t>DOTG</w:t>
            </w:r>
            <w:r w:rsidRPr="00992929">
              <w:rPr>
                <w:rFonts w:cs="宋体" w:hint="eastAsia"/>
                <w:sz w:val="24"/>
              </w:rPr>
              <w:t>、硫化剂</w:t>
            </w:r>
            <w:r w:rsidRPr="00992929">
              <w:rPr>
                <w:rFonts w:cs="宋体" w:hint="eastAsia"/>
                <w:sz w:val="24"/>
              </w:rPr>
              <w:t>CLP5250/</w:t>
            </w:r>
            <w:r w:rsidRPr="00992929">
              <w:rPr>
                <w:rFonts w:cs="宋体" w:hint="eastAsia"/>
                <w:sz w:val="24"/>
              </w:rPr>
              <w:t>促进剂</w:t>
            </w:r>
            <w:r w:rsidRPr="00992929">
              <w:rPr>
                <w:rFonts w:cs="宋体" w:hint="eastAsia"/>
                <w:sz w:val="24"/>
              </w:rPr>
              <w:t xml:space="preserve"> ACT55</w:t>
            </w:r>
            <w:r w:rsidRPr="00992929">
              <w:rPr>
                <w:rFonts w:cs="宋体" w:hint="eastAsia"/>
                <w:sz w:val="24"/>
              </w:rPr>
              <w:t>等。</w:t>
            </w:r>
          </w:p>
          <w:p w:rsidR="00992929" w:rsidRPr="00992929" w:rsidRDefault="00992929" w:rsidP="00992929">
            <w:pPr>
              <w:ind w:firstLineChars="0" w:firstLine="0"/>
              <w:rPr>
                <w:rFonts w:cs="宋体"/>
                <w:sz w:val="24"/>
              </w:rPr>
            </w:pPr>
            <w:r w:rsidRPr="00992929">
              <w:rPr>
                <w:rFonts w:cs="宋体" w:hint="eastAsia"/>
                <w:sz w:val="24"/>
              </w:rPr>
              <w:t>需要筛选出合适的防焦剂品种和用量。</w:t>
            </w:r>
          </w:p>
          <w:p w:rsidR="00992929" w:rsidRPr="00992929" w:rsidRDefault="00992929" w:rsidP="00992929">
            <w:pPr>
              <w:ind w:firstLineChars="0" w:firstLine="0"/>
              <w:rPr>
                <w:rFonts w:cs="宋体"/>
                <w:sz w:val="24"/>
              </w:rPr>
            </w:pPr>
          </w:p>
          <w:p w:rsidR="00992929" w:rsidRPr="00992929" w:rsidRDefault="00992929" w:rsidP="00992929">
            <w:pPr>
              <w:ind w:firstLineChars="0" w:firstLine="0"/>
              <w:rPr>
                <w:rFonts w:cs="宋体"/>
                <w:sz w:val="24"/>
              </w:rPr>
            </w:pPr>
            <w:r w:rsidRPr="00992929">
              <w:rPr>
                <w:rFonts w:cs="宋体" w:hint="eastAsia"/>
                <w:sz w:val="24"/>
              </w:rPr>
              <w:t>需要的研究条件：</w:t>
            </w:r>
          </w:p>
          <w:p w:rsidR="00992929" w:rsidRPr="00992929" w:rsidRDefault="00992929" w:rsidP="00992929">
            <w:pPr>
              <w:ind w:firstLineChars="0" w:firstLine="0"/>
              <w:rPr>
                <w:rFonts w:cs="宋体"/>
                <w:sz w:val="24"/>
              </w:rPr>
            </w:pPr>
            <w:r w:rsidRPr="00992929">
              <w:rPr>
                <w:rFonts w:cs="宋体" w:hint="eastAsia"/>
                <w:sz w:val="24"/>
              </w:rPr>
              <w:t>1</w:t>
            </w:r>
            <w:r w:rsidRPr="00992929">
              <w:rPr>
                <w:rFonts w:cs="宋体" w:hint="eastAsia"/>
                <w:sz w:val="24"/>
              </w:rPr>
              <w:t>、具有有机合成的试验条件和研究人员；</w:t>
            </w:r>
          </w:p>
          <w:p w:rsidR="000B2BD9" w:rsidRDefault="00992929" w:rsidP="007B7111">
            <w:pPr>
              <w:ind w:firstLineChars="0" w:firstLine="0"/>
              <w:rPr>
                <w:rFonts w:cs="宋体"/>
                <w:sz w:val="24"/>
              </w:rPr>
            </w:pPr>
            <w:r w:rsidRPr="00992929">
              <w:rPr>
                <w:rFonts w:cs="宋体" w:hint="eastAsia"/>
                <w:sz w:val="24"/>
              </w:rPr>
              <w:t>2</w:t>
            </w:r>
            <w:r w:rsidRPr="00992929">
              <w:rPr>
                <w:rFonts w:cs="宋体" w:hint="eastAsia"/>
                <w:sz w:val="24"/>
              </w:rPr>
              <w:t>、具有橡胶配合、加工方面的试验条件和研究人员。</w:t>
            </w:r>
          </w:p>
        </w:tc>
      </w:tr>
      <w:tr w:rsidR="000B2BD9" w:rsidTr="007B7111">
        <w:trPr>
          <w:trHeight w:val="567"/>
        </w:trPr>
        <w:tc>
          <w:tcPr>
            <w:tcW w:w="630" w:type="dxa"/>
            <w:vMerge/>
            <w:tcBorders>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现有</w:t>
            </w:r>
          </w:p>
          <w:p w:rsidR="000B2BD9" w:rsidRDefault="000B2BD9" w:rsidP="007B7111">
            <w:pPr>
              <w:ind w:firstLineChars="0" w:firstLine="0"/>
              <w:jc w:val="center"/>
              <w:rPr>
                <w:rFonts w:cs="宋体"/>
                <w:kern w:val="0"/>
                <w:sz w:val="24"/>
              </w:rPr>
            </w:pPr>
            <w:r>
              <w:rPr>
                <w:rFonts w:cs="宋体"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rPr>
                <w:rFonts w:cs="宋体"/>
                <w:kern w:val="0"/>
                <w:sz w:val="24"/>
              </w:rPr>
            </w:pPr>
            <w:r>
              <w:rPr>
                <w:rFonts w:cs="宋体" w:hint="eastAsia"/>
                <w:sz w:val="24"/>
              </w:rPr>
              <w:t>（已经开展的工作、所处阶段、投入资金和人力、仪器设备、生产条件等）</w:t>
            </w:r>
          </w:p>
          <w:p w:rsidR="000B2BD9" w:rsidRDefault="000B2BD9" w:rsidP="007B7111">
            <w:pPr>
              <w:ind w:firstLineChars="0" w:firstLine="0"/>
              <w:rPr>
                <w:rFonts w:cs="宋体"/>
                <w:kern w:val="0"/>
                <w:sz w:val="24"/>
              </w:rPr>
            </w:pPr>
          </w:p>
          <w:p w:rsidR="00992929" w:rsidRPr="00992929" w:rsidRDefault="00992929" w:rsidP="00992929">
            <w:pPr>
              <w:ind w:firstLineChars="0" w:firstLine="0"/>
              <w:rPr>
                <w:rFonts w:cs="宋体"/>
                <w:kern w:val="0"/>
                <w:sz w:val="24"/>
              </w:rPr>
            </w:pPr>
            <w:r w:rsidRPr="00992929">
              <w:rPr>
                <w:rFonts w:cs="宋体" w:hint="eastAsia"/>
                <w:kern w:val="0"/>
                <w:sz w:val="24"/>
              </w:rPr>
              <w:t>四川青龙丙烯酸酯橡胶有限公司投入了</w:t>
            </w:r>
            <w:r w:rsidRPr="00992929">
              <w:rPr>
                <w:rFonts w:cs="宋体" w:hint="eastAsia"/>
                <w:kern w:val="0"/>
                <w:sz w:val="24"/>
              </w:rPr>
              <w:t>3000</w:t>
            </w:r>
            <w:r w:rsidRPr="00992929">
              <w:rPr>
                <w:rFonts w:cs="宋体" w:hint="eastAsia"/>
                <w:kern w:val="0"/>
                <w:sz w:val="24"/>
              </w:rPr>
              <w:t>万元，建设了丙烯酸酯橡胶的工业化生产装置，具有年产橡胶</w:t>
            </w:r>
            <w:r w:rsidRPr="00992929">
              <w:rPr>
                <w:rFonts w:cs="宋体" w:hint="eastAsia"/>
                <w:kern w:val="0"/>
                <w:sz w:val="24"/>
              </w:rPr>
              <w:t>1000</w:t>
            </w:r>
            <w:r w:rsidRPr="00992929">
              <w:rPr>
                <w:rFonts w:cs="宋体" w:hint="eastAsia"/>
                <w:kern w:val="0"/>
                <w:sz w:val="24"/>
              </w:rPr>
              <w:t>吨的生产能力（按每天生产一个班计，如果三班生产，年产能可以达到</w:t>
            </w:r>
            <w:r w:rsidRPr="00992929">
              <w:rPr>
                <w:rFonts w:cs="宋体" w:hint="eastAsia"/>
                <w:kern w:val="0"/>
                <w:sz w:val="24"/>
              </w:rPr>
              <w:t>3000</w:t>
            </w:r>
            <w:r w:rsidRPr="00992929">
              <w:rPr>
                <w:rFonts w:cs="宋体" w:hint="eastAsia"/>
                <w:kern w:val="0"/>
                <w:sz w:val="24"/>
              </w:rPr>
              <w:t>吨）。具有专业生产技术队伍，具有一定的技术开发能力，主要技术人员具有</w:t>
            </w:r>
            <w:r w:rsidRPr="00992929">
              <w:rPr>
                <w:rFonts w:cs="宋体" w:hint="eastAsia"/>
                <w:kern w:val="0"/>
                <w:sz w:val="24"/>
              </w:rPr>
              <w:t>30</w:t>
            </w:r>
            <w:r w:rsidRPr="00992929">
              <w:rPr>
                <w:rFonts w:cs="宋体" w:hint="eastAsia"/>
                <w:kern w:val="0"/>
                <w:sz w:val="24"/>
              </w:rPr>
              <w:t>多年的丙烯酸酯橡胶开发研究及生产经验。青龙橡胶公司的前身青龙橡胶厂已经进行过</w:t>
            </w:r>
            <w:r w:rsidRPr="00992929">
              <w:rPr>
                <w:rFonts w:cs="宋体" w:hint="eastAsia"/>
                <w:kern w:val="0"/>
                <w:sz w:val="24"/>
              </w:rPr>
              <w:t>20</w:t>
            </w:r>
            <w:r w:rsidRPr="00992929">
              <w:rPr>
                <w:rFonts w:cs="宋体" w:hint="eastAsia"/>
                <w:kern w:val="0"/>
                <w:sz w:val="24"/>
              </w:rPr>
              <w:t>年的丙烯酸酯橡胶生产经营。工厂现在已经生产了活性氯型、环氧型、羧酸型三个类型的橡胶产品。</w:t>
            </w:r>
          </w:p>
          <w:p w:rsidR="000B2BD9" w:rsidRDefault="00992929" w:rsidP="00992929">
            <w:pPr>
              <w:ind w:firstLineChars="0" w:firstLine="0"/>
              <w:rPr>
                <w:rFonts w:cs="宋体"/>
                <w:kern w:val="0"/>
                <w:sz w:val="24"/>
              </w:rPr>
            </w:pPr>
            <w:r w:rsidRPr="00992929">
              <w:rPr>
                <w:rFonts w:cs="宋体" w:hint="eastAsia"/>
                <w:kern w:val="0"/>
                <w:sz w:val="24"/>
              </w:rPr>
              <w:t>工厂建立了产品检测室，配备了如下设备：门尼粘度计、硫化仪、低温脆性试验机、电子拉力机、老化试验箱、炼胶机、硫化机等</w:t>
            </w:r>
          </w:p>
          <w:p w:rsidR="000B2BD9" w:rsidRDefault="000B2BD9" w:rsidP="007B7111">
            <w:pPr>
              <w:ind w:firstLineChars="0" w:firstLine="0"/>
              <w:rPr>
                <w:rFonts w:cs="宋体"/>
                <w:kern w:val="0"/>
                <w:sz w:val="24"/>
              </w:rPr>
            </w:pPr>
          </w:p>
        </w:tc>
      </w:tr>
      <w:tr w:rsidR="000B2BD9" w:rsidTr="007B7111">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简要</w:t>
            </w:r>
          </w:p>
          <w:p w:rsidR="000B2BD9" w:rsidRDefault="000B2BD9" w:rsidP="007B7111">
            <w:pPr>
              <w:ind w:firstLineChars="0" w:firstLine="0"/>
              <w:jc w:val="center"/>
              <w:rPr>
                <w:rFonts w:cs="宋体"/>
                <w:kern w:val="0"/>
                <w:sz w:val="24"/>
              </w:rPr>
            </w:pPr>
            <w:r>
              <w:rPr>
                <w:rFonts w:cs="宋体"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sz w:val="24"/>
              </w:rPr>
            </w:pPr>
            <w:r>
              <w:rPr>
                <w:rFonts w:cs="宋体" w:hint="eastAsia"/>
                <w:sz w:val="24"/>
              </w:rPr>
              <w:t>（希望与哪类高校、科研院所开展产学研合作，共建创新载体，以及对专家及团队所属领域和水平的要求）</w:t>
            </w:r>
          </w:p>
          <w:p w:rsidR="000B2BD9" w:rsidRDefault="000B2BD9" w:rsidP="007B7111">
            <w:pPr>
              <w:ind w:firstLineChars="0" w:firstLine="0"/>
              <w:rPr>
                <w:rFonts w:cs="宋体"/>
                <w:sz w:val="24"/>
              </w:rPr>
            </w:pPr>
          </w:p>
          <w:p w:rsidR="00992929" w:rsidRPr="00423FA2" w:rsidRDefault="00992929" w:rsidP="00992929">
            <w:pPr>
              <w:ind w:firstLineChars="100" w:firstLine="240"/>
              <w:rPr>
                <w:rFonts w:asciiTheme="minorEastAsia" w:hAnsiTheme="minorEastAsia"/>
                <w:kern w:val="0"/>
                <w:sz w:val="24"/>
              </w:rPr>
            </w:pPr>
            <w:r w:rsidRPr="00423FA2">
              <w:rPr>
                <w:rFonts w:asciiTheme="minorEastAsia" w:hAnsiTheme="minorEastAsia" w:hint="eastAsia"/>
                <w:kern w:val="0"/>
                <w:sz w:val="24"/>
              </w:rPr>
              <w:t>希望合作的高校能够进行丙烯酸酯橡胶的合成试验和橡胶的配合加工试验，找到羧酸型橡胶焦烧时间过短的原因及解决方法，为橡胶的应用提供有力支撑。</w:t>
            </w:r>
          </w:p>
          <w:p w:rsidR="00992929" w:rsidRDefault="00992929" w:rsidP="00992929">
            <w:pPr>
              <w:ind w:firstLineChars="100" w:firstLine="240"/>
              <w:rPr>
                <w:rFonts w:asciiTheme="minorEastAsia" w:hAnsiTheme="minorEastAsia"/>
                <w:kern w:val="0"/>
                <w:sz w:val="24"/>
              </w:rPr>
            </w:pPr>
            <w:r w:rsidRPr="001423A0">
              <w:rPr>
                <w:rFonts w:asciiTheme="minorEastAsia" w:hAnsiTheme="minorEastAsia" w:hint="eastAsia"/>
                <w:kern w:val="0"/>
                <w:sz w:val="24"/>
              </w:rPr>
              <w:t>希望与高分子材料学科为强势学科的高校合作，尤其希望与在橡胶材料与工程领域具有高水平科研平台、拥有多年橡胶基础研究积累的教授专家团队合作。</w:t>
            </w:r>
            <w:r w:rsidRPr="001423A0">
              <w:rPr>
                <w:rFonts w:asciiTheme="minorEastAsia" w:hAnsiTheme="minorEastAsia" w:hint="eastAsia"/>
                <w:kern w:val="0"/>
                <w:sz w:val="24"/>
              </w:rPr>
              <w:t xml:space="preserve"> </w:t>
            </w:r>
          </w:p>
          <w:p w:rsidR="00992929" w:rsidRPr="001423A0" w:rsidRDefault="00992929" w:rsidP="00992929">
            <w:pPr>
              <w:ind w:firstLineChars="100" w:firstLine="240"/>
              <w:rPr>
                <w:rFonts w:asciiTheme="minorEastAsia" w:hAnsiTheme="minorEastAsia"/>
                <w:kern w:val="0"/>
                <w:sz w:val="24"/>
              </w:rPr>
            </w:pPr>
            <w:bookmarkStart w:id="0" w:name="_GoBack"/>
            <w:bookmarkEnd w:id="0"/>
          </w:p>
          <w:p w:rsidR="00992929" w:rsidRPr="001423A0" w:rsidRDefault="00992929" w:rsidP="00992929">
            <w:pPr>
              <w:ind w:firstLineChars="100" w:firstLine="240"/>
              <w:rPr>
                <w:rFonts w:asciiTheme="minorEastAsia" w:hAnsiTheme="minorEastAsia"/>
                <w:kern w:val="0"/>
                <w:sz w:val="24"/>
              </w:rPr>
            </w:pPr>
            <w:r w:rsidRPr="001423A0">
              <w:rPr>
                <w:rFonts w:asciiTheme="minorEastAsia" w:hAnsiTheme="minorEastAsia" w:hint="eastAsia"/>
                <w:kern w:val="0"/>
                <w:sz w:val="24"/>
              </w:rPr>
              <w:t>青岛科技大学的橡胶工程专业始建于</w:t>
            </w:r>
            <w:r w:rsidRPr="001423A0">
              <w:rPr>
                <w:rFonts w:asciiTheme="minorEastAsia" w:hAnsiTheme="minorEastAsia" w:hint="eastAsia"/>
                <w:kern w:val="0"/>
                <w:sz w:val="24"/>
              </w:rPr>
              <w:t>1950</w:t>
            </w:r>
            <w:r w:rsidRPr="001423A0">
              <w:rPr>
                <w:rFonts w:asciiTheme="minorEastAsia" w:hAnsiTheme="minorEastAsia" w:hint="eastAsia"/>
                <w:kern w:val="0"/>
                <w:sz w:val="24"/>
              </w:rPr>
              <w:t>年，是中国最早拥有橡胶工程专业的高校之一。依托改专业于</w:t>
            </w:r>
            <w:r w:rsidRPr="001423A0">
              <w:rPr>
                <w:rFonts w:asciiTheme="minorEastAsia" w:hAnsiTheme="minorEastAsia" w:hint="eastAsia"/>
                <w:kern w:val="0"/>
                <w:sz w:val="24"/>
              </w:rPr>
              <w:t>2003</w:t>
            </w:r>
            <w:r w:rsidRPr="001423A0">
              <w:rPr>
                <w:rFonts w:asciiTheme="minorEastAsia" w:hAnsiTheme="minorEastAsia" w:hint="eastAsia"/>
                <w:kern w:val="0"/>
                <w:sz w:val="24"/>
              </w:rPr>
              <w:t>年建设的橡塑材料与工程教育部重点实验室是我国橡塑领域科学研究、材料开发与技术创</w:t>
            </w:r>
            <w:r w:rsidRPr="001423A0">
              <w:rPr>
                <w:rFonts w:asciiTheme="minorEastAsia" w:hAnsiTheme="minorEastAsia" w:hint="eastAsia"/>
                <w:kern w:val="0"/>
                <w:sz w:val="24"/>
              </w:rPr>
              <w:lastRenderedPageBreak/>
              <w:t>新和高分子专业人才培养的重要基地。重点实验室下设橡塑加工检测平台和高分子材料分析测试平台。目前拥有本学科专用的现代化大型测试及分析仪器和加工设备</w:t>
            </w:r>
            <w:r w:rsidRPr="001423A0">
              <w:rPr>
                <w:rFonts w:asciiTheme="minorEastAsia" w:hAnsiTheme="minorEastAsia"/>
                <w:kern w:val="0"/>
                <w:sz w:val="24"/>
              </w:rPr>
              <w:t>65</w:t>
            </w:r>
            <w:r w:rsidRPr="001423A0">
              <w:rPr>
                <w:rFonts w:asciiTheme="minorEastAsia" w:hAnsiTheme="minorEastAsia" w:hint="eastAsia"/>
                <w:kern w:val="0"/>
                <w:sz w:val="24"/>
              </w:rPr>
              <w:t>台套，仪器设备总值超过</w:t>
            </w:r>
            <w:r w:rsidRPr="001423A0">
              <w:rPr>
                <w:rFonts w:asciiTheme="minorEastAsia" w:hAnsiTheme="minorEastAsia"/>
                <w:kern w:val="0"/>
                <w:sz w:val="24"/>
              </w:rPr>
              <w:t>7000</w:t>
            </w:r>
            <w:r w:rsidRPr="001423A0">
              <w:rPr>
                <w:rFonts w:asciiTheme="minorEastAsia" w:hAnsiTheme="minorEastAsia" w:hint="eastAsia"/>
                <w:kern w:val="0"/>
                <w:sz w:val="24"/>
              </w:rPr>
              <w:t>万元。其科研平台涵盖了整个学科从加工到检测所需的各种测试条件和仪器设备，其中包括低温电镜、常规电镜、</w:t>
            </w:r>
            <w:r w:rsidRPr="001423A0">
              <w:rPr>
                <w:rFonts w:asciiTheme="minorEastAsia" w:hAnsiTheme="minorEastAsia"/>
                <w:kern w:val="0"/>
                <w:sz w:val="24"/>
              </w:rPr>
              <w:t>X</w:t>
            </w:r>
            <w:r w:rsidRPr="001423A0">
              <w:rPr>
                <w:rFonts w:asciiTheme="minorEastAsia" w:hAnsiTheme="minorEastAsia" w:hint="eastAsia"/>
                <w:kern w:val="0"/>
                <w:sz w:val="24"/>
              </w:rPr>
              <w:t>射线衍射仪、原子力显微镜等大型贵重仪器，同时还拥有橡塑加工实验室、橡塑检测实验室、流变实验室、热分析实验室、色谱实验室和波谱实验室等。</w:t>
            </w:r>
          </w:p>
          <w:p w:rsidR="000B2BD9" w:rsidRDefault="00992929" w:rsidP="00992929">
            <w:pPr>
              <w:ind w:firstLineChars="0" w:firstLine="0"/>
              <w:rPr>
                <w:rFonts w:cs="宋体"/>
                <w:sz w:val="24"/>
              </w:rPr>
            </w:pPr>
            <w:r w:rsidRPr="001423A0">
              <w:rPr>
                <w:rFonts w:asciiTheme="minorEastAsia" w:hAnsiTheme="minorEastAsia" w:hint="eastAsia"/>
                <w:kern w:val="0"/>
                <w:sz w:val="24"/>
              </w:rPr>
              <w:t>重点实验室拥有二十几位多年从事橡胶材料与工程研究的专家教授，在橡胶原材料改性、复合与加工等方面积累了丰富的研究经验。工作基础好，条件完善，是保证本创新需要顺利完成的坚实基础与前提条件。</w:t>
            </w:r>
          </w:p>
          <w:p w:rsidR="000B2BD9" w:rsidRDefault="000B2BD9" w:rsidP="007B7111">
            <w:pPr>
              <w:ind w:firstLineChars="0" w:firstLine="0"/>
              <w:rPr>
                <w:rFonts w:cs="宋体"/>
                <w:sz w:val="24"/>
              </w:rPr>
            </w:pPr>
          </w:p>
        </w:tc>
      </w:tr>
      <w:tr w:rsidR="000B2BD9" w:rsidTr="007B7111">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合作</w:t>
            </w:r>
          </w:p>
          <w:p w:rsidR="000B2BD9" w:rsidRDefault="000B2BD9" w:rsidP="007B7111">
            <w:pPr>
              <w:ind w:firstLineChars="0" w:firstLine="0"/>
              <w:jc w:val="center"/>
              <w:rPr>
                <w:rFonts w:cs="宋体"/>
                <w:kern w:val="0"/>
                <w:sz w:val="24"/>
              </w:rPr>
            </w:pPr>
            <w:r>
              <w:rPr>
                <w:rFonts w:cs="宋体"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Pr>
                <w:rFonts w:cs="宋体" w:hint="eastAsia"/>
                <w:sz w:val="24"/>
              </w:rPr>
              <w:t>□技术入股</w:t>
            </w:r>
            <w:r>
              <w:rPr>
                <w:rFonts w:cs="宋体" w:hint="eastAsia"/>
                <w:sz w:val="24"/>
              </w:rPr>
              <w:t xml:space="preserve">   </w:t>
            </w:r>
            <w:r w:rsidR="00992929">
              <w:rPr>
                <w:rFonts w:ascii="仿宋_GB2312" w:hAnsi="Wingdings 2" w:cs="宋体" w:hint="eastAsia"/>
                <w:sz w:val="24"/>
              </w:rPr>
              <w:sym w:font="Wingdings 2" w:char="F052"/>
            </w:r>
            <w:r>
              <w:rPr>
                <w:rFonts w:cs="宋体" w:hint="eastAsia"/>
                <w:sz w:val="24"/>
              </w:rPr>
              <w:t>联合开发</w:t>
            </w:r>
            <w:r>
              <w:rPr>
                <w:rFonts w:cs="宋体" w:hint="eastAsia"/>
                <w:sz w:val="24"/>
              </w:rPr>
              <w:t xml:space="preserve">   </w:t>
            </w:r>
            <w:r w:rsidR="00992929">
              <w:rPr>
                <w:rFonts w:ascii="仿宋_GB2312" w:hAnsi="Wingdings 2" w:cs="宋体" w:hint="eastAsia"/>
                <w:sz w:val="24"/>
              </w:rPr>
              <w:sym w:font="Wingdings 2" w:char="F052"/>
            </w:r>
            <w:r>
              <w:rPr>
                <w:rFonts w:cs="宋体" w:hint="eastAsia"/>
                <w:sz w:val="24"/>
              </w:rPr>
              <w:t>委托研发</w:t>
            </w:r>
            <w:r>
              <w:rPr>
                <w:rFonts w:cs="宋体" w:hint="eastAsia"/>
                <w:sz w:val="24"/>
              </w:rPr>
              <w:t xml:space="preserve"> </w:t>
            </w:r>
          </w:p>
          <w:p w:rsidR="000B2BD9" w:rsidRDefault="000B2BD9" w:rsidP="007B7111">
            <w:pPr>
              <w:ind w:firstLineChars="0" w:firstLine="0"/>
              <w:rPr>
                <w:rFonts w:cs="宋体"/>
                <w:sz w:val="24"/>
              </w:rPr>
            </w:pPr>
            <w:r>
              <w:rPr>
                <w:rFonts w:cs="宋体" w:hint="eastAsia"/>
                <w:sz w:val="24"/>
              </w:rPr>
              <w:t xml:space="preserve"> </w:t>
            </w:r>
            <w:r>
              <w:rPr>
                <w:rFonts w:cs="宋体" w:hint="eastAsia"/>
                <w:sz w:val="24"/>
              </w:rPr>
              <w:t>□委托团队、专家长期技术服务</w:t>
            </w:r>
            <w:r>
              <w:rPr>
                <w:rFonts w:cs="宋体" w:hint="eastAsia"/>
                <w:sz w:val="24"/>
              </w:rPr>
              <w:t xml:space="preserve">    </w:t>
            </w:r>
            <w:r>
              <w:rPr>
                <w:rFonts w:cs="宋体" w:hint="eastAsia"/>
                <w:sz w:val="24"/>
              </w:rPr>
              <w:t>□共建新研发、生产实体</w:t>
            </w:r>
          </w:p>
        </w:tc>
      </w:tr>
      <w:tr w:rsidR="000B2BD9" w:rsidTr="007B7111">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0B2BD9" w:rsidRDefault="000B2BD9" w:rsidP="007B7111">
            <w:pPr>
              <w:pStyle w:val="ListParagraph1"/>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rsidR="000B2BD9" w:rsidRDefault="000B2BD9" w:rsidP="007B7111">
            <w:pPr>
              <w:pStyle w:val="ListParagraph1"/>
              <w:ind w:firstLineChars="0"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Pr>
                <w:rFonts w:ascii="Times New Roman" w:hAnsi="Times New Roman" w:hint="eastAsia"/>
                <w:sz w:val="24"/>
                <w:szCs w:val="24"/>
              </w:rPr>
              <w:t>□行业政策</w:t>
            </w:r>
            <w:r>
              <w:rPr>
                <w:rFonts w:ascii="Times New Roman" w:hAnsi="Times New Roman" w:hint="eastAsia"/>
                <w:sz w:val="24"/>
                <w:szCs w:val="24"/>
              </w:rPr>
              <w:t xml:space="preserve">   </w:t>
            </w:r>
            <w:r>
              <w:rPr>
                <w:rFonts w:ascii="Times New Roman" w:hAnsi="Times New Roman" w:hint="eastAsia"/>
                <w:sz w:val="24"/>
                <w:szCs w:val="24"/>
              </w:rPr>
              <w:t>□科技政策</w:t>
            </w:r>
            <w:r>
              <w:rPr>
                <w:rFonts w:ascii="Times New Roman" w:hAnsi="Times New Roman" w:hint="eastAsia"/>
                <w:sz w:val="24"/>
                <w:szCs w:val="24"/>
              </w:rPr>
              <w:t xml:space="preserve">  </w:t>
            </w:r>
            <w:r>
              <w:rPr>
                <w:rFonts w:ascii="Times New Roman" w:hAnsi="Times New Roman" w:hint="eastAsia"/>
                <w:sz w:val="24"/>
                <w:szCs w:val="24"/>
              </w:rPr>
              <w:t>□招标采购</w:t>
            </w:r>
            <w:r>
              <w:rPr>
                <w:rFonts w:ascii="Times New Roman" w:hAnsi="Times New Roman" w:hint="eastAsia"/>
                <w:sz w:val="24"/>
                <w:szCs w:val="24"/>
              </w:rPr>
              <w:t xml:space="preserve"> </w:t>
            </w:r>
          </w:p>
          <w:p w:rsidR="000B2BD9" w:rsidRDefault="000B2BD9" w:rsidP="007B7111">
            <w:pPr>
              <w:pStyle w:val="ListParagraph1"/>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Pr>
                <w:rFonts w:ascii="Times New Roman" w:hAnsi="Times New Roman" w:hint="eastAsia"/>
                <w:sz w:val="24"/>
                <w:szCs w:val="24"/>
              </w:rPr>
              <w:t>□市场前景分析</w:t>
            </w:r>
            <w:r>
              <w:rPr>
                <w:rFonts w:ascii="Times New Roman" w:hAnsi="Times New Roman" w:hint="eastAsia"/>
                <w:sz w:val="24"/>
                <w:szCs w:val="24"/>
              </w:rPr>
              <w:t xml:space="preserve">  </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p>
        </w:tc>
      </w:tr>
      <w:tr w:rsidR="000B2BD9" w:rsidTr="007B7111">
        <w:tc>
          <w:tcPr>
            <w:tcW w:w="8745" w:type="dxa"/>
            <w:gridSpan w:val="7"/>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jc w:val="center"/>
              <w:rPr>
                <w:rFonts w:cs="宋体"/>
                <w:sz w:val="24"/>
                <w:u w:val="single"/>
              </w:rPr>
            </w:pPr>
            <w:r>
              <w:rPr>
                <w:rFonts w:cs="宋体" w:hint="eastAsia"/>
                <w:b/>
                <w:bCs/>
                <w:sz w:val="24"/>
              </w:rPr>
              <w:t>管理信息</w:t>
            </w:r>
          </w:p>
        </w:tc>
      </w:tr>
      <w:tr w:rsidR="000B2BD9" w:rsidTr="007B7111">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同意公开</w:t>
            </w:r>
          </w:p>
          <w:p w:rsidR="000B2BD9" w:rsidRDefault="000B2BD9" w:rsidP="007B7111">
            <w:pPr>
              <w:ind w:firstLineChars="0" w:firstLine="0"/>
              <w:jc w:val="center"/>
              <w:rPr>
                <w:rFonts w:cs="宋体"/>
                <w:kern w:val="0"/>
                <w:sz w:val="24"/>
              </w:rPr>
            </w:pPr>
            <w:r>
              <w:rPr>
                <w:rFonts w:cs="宋体"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rPr>
                <w:rFonts w:cs="宋体"/>
                <w:sz w:val="24"/>
              </w:rPr>
            </w:pPr>
            <w:r>
              <w:rPr>
                <w:rFonts w:cs="宋体" w:hint="eastAsia"/>
                <w:sz w:val="24"/>
              </w:rPr>
              <w:t xml:space="preserve"> </w:t>
            </w:r>
            <w:r w:rsidR="00992929">
              <w:rPr>
                <w:rFonts w:ascii="仿宋_GB2312" w:hAnsi="Wingdings 2" w:cs="宋体" w:hint="eastAsia"/>
                <w:sz w:val="24"/>
              </w:rPr>
              <w:sym w:font="Wingdings 2" w:char="F052"/>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rsidR="000B2BD9" w:rsidRDefault="000B2BD9" w:rsidP="007B7111">
            <w:pPr>
              <w:ind w:firstLineChars="0" w:firstLine="0"/>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p>
        </w:tc>
      </w:tr>
      <w:tr w:rsidR="000B2BD9" w:rsidTr="007B7111">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同意接受</w:t>
            </w:r>
          </w:p>
          <w:p w:rsidR="000B2BD9" w:rsidRDefault="000B2BD9" w:rsidP="007B7111">
            <w:pPr>
              <w:ind w:firstLineChars="0" w:firstLine="0"/>
              <w:jc w:val="center"/>
              <w:rPr>
                <w:rFonts w:cs="宋体"/>
                <w:kern w:val="0"/>
                <w:sz w:val="24"/>
              </w:rPr>
            </w:pPr>
            <w:r>
              <w:rPr>
                <w:rFonts w:cs="宋体"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rPr>
                <w:rFonts w:cs="宋体"/>
                <w:kern w:val="0"/>
                <w:sz w:val="24"/>
              </w:rPr>
            </w:pPr>
            <w:r>
              <w:rPr>
                <w:rFonts w:cs="宋体" w:hint="eastAsia"/>
                <w:sz w:val="24"/>
              </w:rPr>
              <w:t xml:space="preserve"> </w:t>
            </w:r>
            <w:r w:rsidR="00992929">
              <w:rPr>
                <w:rFonts w:ascii="仿宋_GB2312" w:hAnsi="Wingdings 2" w:cs="宋体" w:hint="eastAsia"/>
                <w:sz w:val="24"/>
              </w:rPr>
              <w:sym w:font="Wingdings 2" w:char="F052"/>
            </w:r>
            <w:r>
              <w:rPr>
                <w:rFonts w:cs="宋体" w:hint="eastAsia"/>
                <w:kern w:val="0"/>
                <w:sz w:val="24"/>
              </w:rPr>
              <w:t>是</w:t>
            </w:r>
            <w:r>
              <w:rPr>
                <w:rFonts w:cs="宋体" w:hint="eastAsia"/>
                <w:kern w:val="0"/>
                <w:sz w:val="24"/>
              </w:rPr>
              <w:t xml:space="preserve">                </w:t>
            </w:r>
          </w:p>
          <w:p w:rsidR="000B2BD9" w:rsidRDefault="000B2BD9" w:rsidP="007B7111">
            <w:pPr>
              <w:ind w:firstLineChars="0" w:firstLine="0"/>
              <w:rPr>
                <w:rFonts w:cs="宋体"/>
                <w:kern w:val="0"/>
                <w:sz w:val="24"/>
              </w:rPr>
            </w:pPr>
            <w:r>
              <w:rPr>
                <w:rFonts w:cs="宋体" w:hint="eastAsia"/>
                <w:sz w:val="24"/>
              </w:rPr>
              <w:t>□</w:t>
            </w:r>
            <w:r>
              <w:rPr>
                <w:rFonts w:cs="宋体" w:hint="eastAsia"/>
                <w:kern w:val="0"/>
                <w:sz w:val="24"/>
              </w:rPr>
              <w:t>否</w:t>
            </w:r>
          </w:p>
        </w:tc>
      </w:tr>
      <w:tr w:rsidR="000B2BD9" w:rsidTr="007B7111">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kern w:val="0"/>
                <w:sz w:val="24"/>
              </w:rPr>
            </w:pPr>
            <w:r>
              <w:rPr>
                <w:rFonts w:cs="宋体" w:hint="eastAsia"/>
                <w:sz w:val="24"/>
              </w:rPr>
              <w:t xml:space="preserve"> </w:t>
            </w:r>
            <w:r w:rsidR="00992929">
              <w:rPr>
                <w:rFonts w:ascii="仿宋_GB2312" w:hAnsi="Wingdings 2" w:cs="宋体" w:hint="eastAsia"/>
                <w:sz w:val="24"/>
              </w:rPr>
              <w:sym w:font="Wingdings 2" w:char="F052"/>
            </w:r>
            <w:r>
              <w:rPr>
                <w:rFonts w:cs="宋体" w:hint="eastAsia"/>
                <w:kern w:val="0"/>
                <w:sz w:val="24"/>
              </w:rPr>
              <w:t>是</w:t>
            </w:r>
          </w:p>
          <w:p w:rsidR="000B2BD9" w:rsidRDefault="000B2BD9" w:rsidP="007B7111">
            <w:pPr>
              <w:ind w:firstLineChars="0" w:firstLine="0"/>
              <w:rPr>
                <w:rFonts w:cs="宋体"/>
                <w:kern w:val="0"/>
                <w:sz w:val="24"/>
              </w:rPr>
            </w:pPr>
            <w:r>
              <w:rPr>
                <w:rFonts w:cs="宋体" w:hint="eastAsia"/>
                <w:sz w:val="24"/>
              </w:rPr>
              <w:t>□</w:t>
            </w:r>
            <w:r>
              <w:rPr>
                <w:rFonts w:cs="宋体" w:hint="eastAsia"/>
                <w:kern w:val="0"/>
                <w:sz w:val="24"/>
              </w:rPr>
              <w:t>否</w:t>
            </w:r>
          </w:p>
        </w:tc>
      </w:tr>
      <w:tr w:rsidR="000B2BD9" w:rsidTr="007B7111">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rPr>
                <w:rFonts w:cs="宋体"/>
                <w:sz w:val="24"/>
              </w:rPr>
            </w:pPr>
            <w:r>
              <w:rPr>
                <w:rFonts w:cs="宋体" w:hint="eastAsia"/>
                <w:sz w:val="24"/>
              </w:rPr>
              <w:t xml:space="preserve"> </w:t>
            </w:r>
            <w:r w:rsidR="00992929">
              <w:rPr>
                <w:rFonts w:ascii="仿宋_GB2312" w:hAnsi="Wingdings 2" w:cs="宋体" w:hint="eastAsia"/>
                <w:sz w:val="24"/>
              </w:rPr>
              <w:sym w:font="Wingdings 2" w:char="F052"/>
            </w:r>
            <w:r>
              <w:rPr>
                <w:rFonts w:cs="宋体" w:hint="eastAsia"/>
                <w:kern w:val="0"/>
                <w:sz w:val="24"/>
              </w:rPr>
              <w:t>是，金额</w:t>
            </w:r>
            <w:r>
              <w:rPr>
                <w:rFonts w:cs="宋体" w:hint="eastAsia"/>
                <w:sz w:val="24"/>
              </w:rPr>
              <w:t>万元。</w:t>
            </w:r>
            <w:r>
              <w:rPr>
                <w:rFonts w:cs="宋体" w:hint="eastAsia"/>
                <w:kern w:val="0"/>
                <w:sz w:val="24"/>
              </w:rPr>
              <w:t>（奖金仅用作鼓励挑战者，不作为技术转让、技术许可或其他独占性合作的前提条件）</w:t>
            </w:r>
          </w:p>
          <w:p w:rsidR="000B2BD9" w:rsidRDefault="000B2BD9" w:rsidP="007B7111">
            <w:pPr>
              <w:ind w:firstLineChars="0" w:firstLine="0"/>
              <w:rPr>
                <w:rFonts w:cs="宋体"/>
                <w:kern w:val="0"/>
                <w:sz w:val="24"/>
              </w:rPr>
            </w:pPr>
            <w:r>
              <w:rPr>
                <w:rFonts w:cs="宋体" w:hint="eastAsia"/>
                <w:sz w:val="24"/>
              </w:rPr>
              <w:t xml:space="preserve"> </w:t>
            </w:r>
            <w:r>
              <w:rPr>
                <w:rFonts w:cs="宋体" w:hint="eastAsia"/>
                <w:sz w:val="24"/>
              </w:rPr>
              <w:t>□</w:t>
            </w:r>
            <w:r>
              <w:rPr>
                <w:rFonts w:cs="宋体" w:hint="eastAsia"/>
                <w:kern w:val="0"/>
                <w:sz w:val="24"/>
              </w:rPr>
              <w:t>否</w:t>
            </w:r>
            <w:r>
              <w:rPr>
                <w:rFonts w:cs="宋体" w:hint="eastAsia"/>
                <w:kern w:val="0"/>
                <w:sz w:val="24"/>
              </w:rPr>
              <w:br/>
              <w:t xml:space="preserve">                     </w:t>
            </w:r>
            <w:r>
              <w:rPr>
                <w:rFonts w:cs="宋体" w:hint="eastAsia"/>
                <w:kern w:val="0"/>
                <w:sz w:val="24"/>
              </w:rPr>
              <w:t>法人代表：</w:t>
            </w:r>
            <w:r>
              <w:rPr>
                <w:rFonts w:cs="宋体" w:hint="eastAsia"/>
                <w:kern w:val="0"/>
                <w:sz w:val="24"/>
              </w:rPr>
              <w:t xml:space="preserve">             </w:t>
            </w:r>
            <w:r>
              <w:rPr>
                <w:rFonts w:cs="宋体" w:hint="eastAsia"/>
                <w:kern w:val="0"/>
                <w:sz w:val="24"/>
              </w:rPr>
              <w:t>年</w:t>
            </w:r>
            <w:r>
              <w:rPr>
                <w:rFonts w:cs="宋体" w:hint="eastAsia"/>
                <w:kern w:val="0"/>
                <w:sz w:val="24"/>
              </w:rPr>
              <w:t xml:space="preserve">  </w:t>
            </w:r>
            <w:r>
              <w:rPr>
                <w:rFonts w:cs="宋体" w:hint="eastAsia"/>
                <w:kern w:val="0"/>
                <w:sz w:val="24"/>
              </w:rPr>
              <w:t>月</w:t>
            </w:r>
            <w:r>
              <w:rPr>
                <w:rFonts w:cs="宋体" w:hint="eastAsia"/>
                <w:kern w:val="0"/>
                <w:sz w:val="24"/>
              </w:rPr>
              <w:t xml:space="preserve">  </w:t>
            </w:r>
            <w:r>
              <w:rPr>
                <w:rFonts w:cs="宋体" w:hint="eastAsia"/>
                <w:kern w:val="0"/>
                <w:sz w:val="24"/>
              </w:rPr>
              <w:t>日</w:t>
            </w:r>
          </w:p>
        </w:tc>
      </w:tr>
    </w:tbl>
    <w:p w:rsidR="000B2BD9" w:rsidRDefault="000B2BD9" w:rsidP="000B2BD9">
      <w:pPr>
        <w:ind w:firstLine="640"/>
        <w:rPr>
          <w:szCs w:val="32"/>
        </w:rPr>
      </w:pPr>
    </w:p>
    <w:p w:rsidR="00534E23" w:rsidRPr="000B2BD9" w:rsidRDefault="00534E23" w:rsidP="000B2BD9">
      <w:pPr>
        <w:ind w:firstLineChars="0" w:firstLine="0"/>
        <w:rPr>
          <w:rFonts w:eastAsia="黑体" w:cs="Times New Roman"/>
          <w:b/>
          <w:sz w:val="28"/>
          <w:szCs w:val="36"/>
        </w:rPr>
      </w:pPr>
    </w:p>
    <w:sectPr w:rsidR="00534E23" w:rsidRPr="000B2BD9" w:rsidSect="00534E2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370" w:rsidRDefault="004D4370" w:rsidP="002B02B1">
      <w:pPr>
        <w:ind w:firstLine="640"/>
      </w:pPr>
      <w:r>
        <w:separator/>
      </w:r>
    </w:p>
  </w:endnote>
  <w:endnote w:type="continuationSeparator" w:id="1">
    <w:p w:rsidR="004D4370" w:rsidRDefault="004D4370" w:rsidP="002B02B1">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0" w:usb1="00000000" w:usb2="00000000" w:usb3="00000000" w:csb0="00040000" w:csb1="00000000"/>
  </w:font>
  <w:font w:name="方正小标宋_GBK">
    <w:altName w:val="微软雅黑"/>
    <w:charset w:val="86"/>
    <w:family w:val="auto"/>
    <w:pitch w:val="default"/>
    <w:sig w:usb0="00000000" w:usb1="0000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2B1" w:rsidRDefault="002B02B1" w:rsidP="002B02B1">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2B1" w:rsidRDefault="002B02B1" w:rsidP="002B02B1">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2B1" w:rsidRDefault="002B02B1" w:rsidP="002B02B1">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370" w:rsidRDefault="004D4370" w:rsidP="002B02B1">
      <w:pPr>
        <w:ind w:firstLine="640"/>
      </w:pPr>
      <w:r>
        <w:separator/>
      </w:r>
    </w:p>
  </w:footnote>
  <w:footnote w:type="continuationSeparator" w:id="1">
    <w:p w:rsidR="004D4370" w:rsidRDefault="004D4370" w:rsidP="002B02B1">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2B1" w:rsidRDefault="002B02B1" w:rsidP="002B02B1">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2B1" w:rsidRDefault="002B02B1" w:rsidP="002B02B1">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2B1" w:rsidRDefault="002B02B1" w:rsidP="002B02B1">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2BD9"/>
    <w:rsid w:val="000B2BD9"/>
    <w:rsid w:val="0019798C"/>
    <w:rsid w:val="002B02B1"/>
    <w:rsid w:val="003D244D"/>
    <w:rsid w:val="004D4370"/>
    <w:rsid w:val="00534E23"/>
    <w:rsid w:val="00660B6D"/>
    <w:rsid w:val="00992929"/>
    <w:rsid w:val="00A86B68"/>
    <w:rsid w:val="00B60C96"/>
    <w:rsid w:val="00E400E8"/>
    <w:rsid w:val="00FC7B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BD9"/>
    <w:pPr>
      <w:widowControl w:val="0"/>
      <w:ind w:firstLineChars="200" w:firstLine="880"/>
      <w:jc w:val="both"/>
    </w:pPr>
    <w:rPr>
      <w:rFonts w:ascii="Times New Roman" w:eastAsia="仿宋_GB2312" w:hAnsi="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qFormat/>
    <w:rsid w:val="000B2BD9"/>
    <w:pPr>
      <w:ind w:firstLine="420"/>
    </w:pPr>
    <w:rPr>
      <w:rFonts w:ascii="Calibri" w:hAnsi="Calibri"/>
      <w:szCs w:val="22"/>
    </w:rPr>
  </w:style>
  <w:style w:type="paragraph" w:styleId="a3">
    <w:name w:val="header"/>
    <w:basedOn w:val="a"/>
    <w:link w:val="Char"/>
    <w:uiPriority w:val="99"/>
    <w:semiHidden/>
    <w:unhideWhenUsed/>
    <w:rsid w:val="002B02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B02B1"/>
    <w:rPr>
      <w:rFonts w:ascii="Times New Roman" w:eastAsia="仿宋_GB2312" w:hAnsi="Times New Roman"/>
      <w:sz w:val="18"/>
      <w:szCs w:val="18"/>
    </w:rPr>
  </w:style>
  <w:style w:type="paragraph" w:styleId="a4">
    <w:name w:val="footer"/>
    <w:basedOn w:val="a"/>
    <w:link w:val="Char0"/>
    <w:uiPriority w:val="99"/>
    <w:semiHidden/>
    <w:unhideWhenUsed/>
    <w:rsid w:val="002B02B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B02B1"/>
    <w:rPr>
      <w:rFonts w:ascii="Times New Roman" w:eastAsia="仿宋_GB2312"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397</Words>
  <Characters>2269</Characters>
  <Application>Microsoft Office Word</Application>
  <DocSecurity>0</DocSecurity>
  <Lines>18</Lines>
  <Paragraphs>5</Paragraphs>
  <ScaleCrop>false</ScaleCrop>
  <Company/>
  <LinksUpToDate>false</LinksUpToDate>
  <CharactersWithSpaces>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2019-08-13T03:42:00Z</dcterms:created>
  <dcterms:modified xsi:type="dcterms:W3CDTF">2019-08-14T02:26:00Z</dcterms:modified>
</cp:coreProperties>
</file>