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160" w:rsidRDefault="00B21679" w:rsidP="00904B79">
      <w:pPr>
        <w:spacing w:afterLines="50"/>
        <w:ind w:firstLineChars="0" w:firstLine="0"/>
        <w:jc w:val="center"/>
        <w:rPr>
          <w:rFonts w:ascii="宋体" w:eastAsia="宋体" w:hAnsi="宋体" w:cs="宋体"/>
          <w:b/>
          <w:bCs/>
          <w:sz w:val="44"/>
          <w:szCs w:val="44"/>
        </w:rPr>
      </w:pPr>
      <w:r>
        <w:rPr>
          <w:rFonts w:ascii="宋体" w:eastAsia="宋体" w:hAnsi="宋体" w:cs="宋体" w:hint="eastAsia"/>
          <w:b/>
          <w:bCs/>
          <w:sz w:val="44"/>
          <w:szCs w:val="44"/>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876"/>
        <w:gridCol w:w="184"/>
        <w:gridCol w:w="496"/>
        <w:gridCol w:w="2186"/>
        <w:gridCol w:w="2186"/>
        <w:gridCol w:w="2187"/>
      </w:tblGrid>
      <w:tr w:rsidR="00E15160">
        <w:tc>
          <w:tcPr>
            <w:tcW w:w="8745" w:type="dxa"/>
            <w:gridSpan w:val="7"/>
            <w:tcBorders>
              <w:top w:val="single" w:sz="4" w:space="0" w:color="auto"/>
              <w:left w:val="single" w:sz="4" w:space="0" w:color="auto"/>
              <w:bottom w:val="single" w:sz="4" w:space="0" w:color="auto"/>
              <w:right w:val="single" w:sz="4" w:space="0" w:color="auto"/>
            </w:tcBorders>
          </w:tcPr>
          <w:p w:rsidR="00E15160" w:rsidRDefault="00B21679">
            <w:pPr>
              <w:ind w:firstLineChars="0" w:firstLine="0"/>
              <w:jc w:val="center"/>
              <w:rPr>
                <w:rFonts w:ascii="仿宋" w:eastAsia="仿宋" w:hAnsi="仿宋" w:cs="仿宋"/>
                <w:sz w:val="24"/>
                <w:u w:val="single"/>
              </w:rPr>
            </w:pPr>
            <w:r>
              <w:rPr>
                <w:rFonts w:ascii="仿宋" w:eastAsia="仿宋" w:hAnsi="仿宋" w:cs="仿宋" w:hint="eastAsia"/>
                <w:b/>
                <w:bCs/>
                <w:sz w:val="24"/>
              </w:rPr>
              <w:t>单位信息</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单位名称</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南充兆庆机械制造有</w:t>
            </w:r>
            <w:bookmarkStart w:id="0" w:name="_GoBack"/>
            <w:bookmarkEnd w:id="0"/>
            <w:r>
              <w:rPr>
                <w:rFonts w:ascii="仿宋" w:eastAsia="仿宋" w:hAnsi="仿宋" w:cs="仿宋" w:hint="eastAsia"/>
                <w:sz w:val="24"/>
              </w:rPr>
              <w:t>限公司</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社会统一信用代码</w:t>
            </w:r>
          </w:p>
        </w:tc>
        <w:tc>
          <w:tcPr>
            <w:tcW w:w="2187"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91511323675756869L</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联系人</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张磊</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联系电话</w:t>
            </w:r>
          </w:p>
        </w:tc>
        <w:tc>
          <w:tcPr>
            <w:tcW w:w="2187"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18090585767</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kern w:val="0"/>
                <w:sz w:val="24"/>
              </w:rPr>
              <w:t>四川省（自治区、直辖市）南充市（地）市蓬安（县）</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是否在国家高新区内？</w:t>
            </w:r>
          </w:p>
        </w:tc>
        <w:tc>
          <w:tcPr>
            <w:tcW w:w="6559" w:type="dxa"/>
            <w:gridSpan w:val="3"/>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是</w:t>
            </w:r>
            <w:r>
              <w:rPr>
                <w:rFonts w:ascii="仿宋" w:eastAsia="仿宋" w:hAnsi="仿宋" w:cs="仿宋" w:hint="eastAsia"/>
                <w:kern w:val="0"/>
                <w:sz w:val="24"/>
                <w:u w:val="single"/>
              </w:rPr>
              <w:t xml:space="preserve">                   </w:t>
            </w:r>
            <w:r>
              <w:rPr>
                <w:rFonts w:ascii="仿宋" w:eastAsia="仿宋" w:hAnsi="仿宋" w:cs="仿宋" w:hint="eastAsia"/>
                <w:kern w:val="0"/>
                <w:sz w:val="24"/>
                <w:u w:val="single"/>
              </w:rPr>
              <w:t>（高新区名称）</w:t>
            </w:r>
          </w:p>
          <w:p w:rsidR="00E15160" w:rsidRDefault="00E15160">
            <w:pPr>
              <w:ind w:firstLineChars="0" w:firstLine="0"/>
              <w:rPr>
                <w:rFonts w:ascii="仿宋" w:eastAsia="仿宋" w:hAnsi="仿宋" w:cs="仿宋"/>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否</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汽摩零件制造</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技术领域</w:t>
            </w:r>
          </w:p>
        </w:tc>
        <w:tc>
          <w:tcPr>
            <w:tcW w:w="2187"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铝合金成型</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上一年度</w:t>
            </w:r>
          </w:p>
          <w:p w:rsidR="00E15160" w:rsidRDefault="00B21679">
            <w:pPr>
              <w:ind w:firstLineChars="0" w:firstLine="0"/>
              <w:jc w:val="center"/>
              <w:rPr>
                <w:rFonts w:ascii="仿宋" w:eastAsia="仿宋" w:hAnsi="仿宋" w:cs="仿宋"/>
                <w:sz w:val="24"/>
              </w:rPr>
            </w:pPr>
            <w:r>
              <w:rPr>
                <w:rFonts w:ascii="仿宋" w:eastAsia="仿宋" w:hAnsi="仿宋" w:cs="仿宋"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 xml:space="preserve">    4690</w:t>
            </w:r>
            <w:r>
              <w:rPr>
                <w:rFonts w:ascii="仿宋" w:eastAsia="仿宋" w:hAnsi="仿宋" w:cs="仿宋"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kern w:val="0"/>
                <w:sz w:val="24"/>
              </w:rPr>
              <w:t>人员总数</w:t>
            </w:r>
          </w:p>
        </w:tc>
        <w:tc>
          <w:tcPr>
            <w:tcW w:w="2187"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sz w:val="24"/>
              </w:rPr>
              <w:t xml:space="preserve"> 144</w:t>
            </w:r>
            <w:r>
              <w:rPr>
                <w:rFonts w:ascii="仿宋" w:eastAsia="仿宋" w:hAnsi="仿宋" w:cs="仿宋" w:hint="eastAsia"/>
                <w:sz w:val="24"/>
              </w:rPr>
              <w:t>（人）</w:t>
            </w:r>
          </w:p>
        </w:tc>
      </w:tr>
      <w:tr w:rsidR="00E15160">
        <w:tc>
          <w:tcPr>
            <w:tcW w:w="2186" w:type="dxa"/>
            <w:gridSpan w:val="4"/>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kern w:val="0"/>
                <w:sz w:val="24"/>
              </w:rPr>
              <w:t>高新技术企业认定</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E15160">
            <w:pPr>
              <w:ind w:firstLineChars="0" w:firstLine="0"/>
              <w:jc w:val="center"/>
              <w:rPr>
                <w:rFonts w:ascii="仿宋" w:eastAsia="仿宋" w:hAnsi="仿宋" w:cs="仿宋"/>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是</w:t>
            </w:r>
            <w:r w:rsidR="00B21679">
              <w:rPr>
                <w:rFonts w:ascii="仿宋" w:eastAsia="仿宋" w:hAnsi="仿宋" w:cs="仿宋" w:hint="eastAsia"/>
                <w:sz w:val="24"/>
              </w:rPr>
              <w:t>□</w:t>
            </w:r>
            <w:r w:rsidR="00B21679">
              <w:rPr>
                <w:rFonts w:ascii="仿宋" w:eastAsia="仿宋" w:hAnsi="仿宋" w:cs="仿宋" w:hint="eastAsia"/>
                <w:kern w:val="0"/>
                <w:sz w:val="24"/>
              </w:rPr>
              <w:t>否</w:t>
            </w:r>
          </w:p>
        </w:tc>
        <w:tc>
          <w:tcPr>
            <w:tcW w:w="218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sz w:val="24"/>
              </w:rPr>
            </w:pPr>
            <w:r>
              <w:rPr>
                <w:rFonts w:ascii="仿宋" w:eastAsia="仿宋" w:hAnsi="仿宋" w:cs="仿宋" w:hint="eastAsia"/>
                <w:kern w:val="0"/>
                <w:sz w:val="24"/>
              </w:rPr>
              <w:t>科技型中小企业备案</w:t>
            </w:r>
          </w:p>
        </w:tc>
        <w:tc>
          <w:tcPr>
            <w:tcW w:w="2187" w:type="dxa"/>
            <w:tcBorders>
              <w:top w:val="single" w:sz="4" w:space="0" w:color="auto"/>
              <w:left w:val="single" w:sz="4" w:space="0" w:color="auto"/>
              <w:bottom w:val="single" w:sz="4" w:space="0" w:color="auto"/>
              <w:right w:val="single" w:sz="4" w:space="0" w:color="auto"/>
            </w:tcBorders>
            <w:vAlign w:val="center"/>
          </w:tcPr>
          <w:p w:rsidR="00E15160" w:rsidRDefault="00E15160">
            <w:pPr>
              <w:ind w:firstLineChars="0" w:firstLine="0"/>
              <w:jc w:val="center"/>
              <w:rPr>
                <w:rFonts w:ascii="仿宋" w:eastAsia="仿宋" w:hAnsi="仿宋" w:cs="仿宋"/>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是</w:t>
            </w:r>
            <w:r w:rsidR="00B21679">
              <w:rPr>
                <w:rFonts w:ascii="仿宋" w:eastAsia="仿宋" w:hAnsi="仿宋" w:cs="仿宋" w:hint="eastAsia"/>
                <w:sz w:val="24"/>
              </w:rPr>
              <w:t>□</w:t>
            </w:r>
            <w:r w:rsidR="00B21679">
              <w:rPr>
                <w:rFonts w:ascii="仿宋" w:eastAsia="仿宋" w:hAnsi="仿宋" w:cs="仿宋" w:hint="eastAsia"/>
                <w:kern w:val="0"/>
                <w:sz w:val="24"/>
              </w:rPr>
              <w:t>否</w:t>
            </w:r>
          </w:p>
        </w:tc>
      </w:tr>
      <w:tr w:rsidR="00E15160">
        <w:tc>
          <w:tcPr>
            <w:tcW w:w="1506" w:type="dxa"/>
            <w:gridSpan w:val="2"/>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rsidR="00E15160" w:rsidRDefault="00B21679">
            <w:pPr>
              <w:ind w:firstLine="480"/>
              <w:rPr>
                <w:rFonts w:ascii="仿宋" w:eastAsia="仿宋" w:hAnsi="仿宋" w:cs="仿宋"/>
                <w:kern w:val="0"/>
                <w:sz w:val="24"/>
              </w:rPr>
            </w:pPr>
            <w:r>
              <w:rPr>
                <w:rFonts w:ascii="仿宋" w:eastAsia="仿宋" w:hAnsi="仿宋" w:cs="仿宋" w:hint="eastAsia"/>
                <w:kern w:val="0"/>
                <w:sz w:val="24"/>
              </w:rPr>
              <w:t>低成本中温镁合金开发技术及其在曲轴箱上的产业化应用</w:t>
            </w:r>
          </w:p>
        </w:tc>
      </w:tr>
      <w:tr w:rsidR="00E15160">
        <w:trPr>
          <w:trHeight w:val="745"/>
        </w:trPr>
        <w:tc>
          <w:tcPr>
            <w:tcW w:w="630" w:type="dxa"/>
            <w:vMerge w:val="restart"/>
            <w:tcBorders>
              <w:top w:val="single" w:sz="4" w:space="0" w:color="auto"/>
              <w:left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rsidR="00E15160" w:rsidRDefault="00B21679">
            <w:pPr>
              <w:ind w:firstLineChars="0" w:firstLine="0"/>
              <w:rPr>
                <w:rFonts w:ascii="仿宋" w:eastAsia="仿宋" w:hAnsi="仿宋" w:cs="仿宋"/>
                <w:sz w:val="24"/>
              </w:rPr>
            </w:pPr>
            <w:r>
              <w:rPr>
                <w:rFonts w:ascii="仿宋" w:eastAsia="仿宋" w:hAnsi="仿宋" w:cs="仿宋" w:hint="eastAsia"/>
                <w:sz w:val="24"/>
              </w:rPr>
              <w:t>□技术研发（关键、核心技术）</w:t>
            </w:r>
          </w:p>
          <w:p w:rsidR="00E15160" w:rsidRDefault="00B21679">
            <w:pPr>
              <w:ind w:firstLineChars="0" w:firstLine="0"/>
              <w:rPr>
                <w:rFonts w:ascii="仿宋" w:eastAsia="仿宋" w:hAnsi="仿宋" w:cs="仿宋"/>
                <w:sz w:val="24"/>
              </w:rPr>
            </w:pPr>
            <w:r>
              <w:rPr>
                <w:rFonts w:ascii="仿宋" w:eastAsia="仿宋" w:hAnsi="仿宋" w:cs="仿宋" w:hint="eastAsia"/>
                <w:sz w:val="24"/>
              </w:rPr>
              <w:t>□产品研发（产品升级、新产品研发）</w:t>
            </w:r>
          </w:p>
          <w:p w:rsidR="00E15160" w:rsidRDefault="00E15160">
            <w:pPr>
              <w:ind w:firstLineChars="0" w:firstLine="0"/>
              <w:rPr>
                <w:rFonts w:ascii="仿宋" w:eastAsia="仿宋" w:hAnsi="仿宋" w:cs="仿宋"/>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sz w:val="24"/>
              </w:rPr>
              <w:t>技术改造（设备、研发生产条件）</w:t>
            </w:r>
          </w:p>
          <w:p w:rsidR="00E15160" w:rsidRDefault="00B21679">
            <w:pPr>
              <w:ind w:firstLineChars="0" w:firstLine="0"/>
              <w:rPr>
                <w:rFonts w:ascii="仿宋" w:eastAsia="仿宋" w:hAnsi="仿宋" w:cs="仿宋"/>
                <w:kern w:val="0"/>
                <w:sz w:val="24"/>
              </w:rPr>
            </w:pPr>
            <w:r>
              <w:rPr>
                <w:rFonts w:ascii="仿宋" w:eastAsia="仿宋" w:hAnsi="仿宋" w:cs="仿宋" w:hint="eastAsia"/>
                <w:sz w:val="24"/>
              </w:rPr>
              <w:t>□技术配套（技术、产品等配套合作）</w:t>
            </w:r>
          </w:p>
        </w:tc>
      </w:tr>
      <w:tr w:rsidR="00E15160">
        <w:trPr>
          <w:trHeight w:val="90"/>
        </w:trPr>
        <w:tc>
          <w:tcPr>
            <w:tcW w:w="630" w:type="dxa"/>
            <w:vMerge/>
            <w:tcBorders>
              <w:left w:val="single" w:sz="4" w:space="0" w:color="auto"/>
              <w:right w:val="single" w:sz="4" w:space="0" w:color="auto"/>
            </w:tcBorders>
            <w:vAlign w:val="center"/>
          </w:tcPr>
          <w:p w:rsidR="00E15160" w:rsidRDefault="00E15160">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需求</w:t>
            </w:r>
          </w:p>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内容</w:t>
            </w:r>
          </w:p>
        </w:tc>
        <w:tc>
          <w:tcPr>
            <w:tcW w:w="7239" w:type="dxa"/>
            <w:gridSpan w:val="5"/>
            <w:tcBorders>
              <w:top w:val="single" w:sz="4" w:space="0" w:color="auto"/>
              <w:left w:val="nil"/>
              <w:bottom w:val="single" w:sz="4" w:space="0" w:color="auto"/>
              <w:right w:val="single" w:sz="4" w:space="0" w:color="auto"/>
            </w:tcBorders>
            <w:vAlign w:val="center"/>
          </w:tcPr>
          <w:p w:rsidR="00E15160" w:rsidRDefault="00B21679">
            <w:pPr>
              <w:ind w:firstLine="480"/>
              <w:rPr>
                <w:rFonts w:ascii="仿宋" w:eastAsia="仿宋" w:hAnsi="仿宋" w:cs="仿宋"/>
                <w:sz w:val="24"/>
              </w:rPr>
            </w:pPr>
            <w:r>
              <w:rPr>
                <w:rFonts w:ascii="仿宋" w:eastAsia="仿宋" w:hAnsi="仿宋" w:cs="仿宋" w:hint="eastAsia"/>
                <w:sz w:val="24"/>
              </w:rPr>
              <w:t>（包括主要技术、条件、成熟度、成本等指标）</w:t>
            </w:r>
          </w:p>
          <w:p w:rsidR="00E15160" w:rsidRDefault="00B21679">
            <w:pPr>
              <w:ind w:firstLine="480"/>
              <w:rPr>
                <w:rFonts w:ascii="仿宋" w:eastAsia="仿宋" w:hAnsi="仿宋" w:cs="仿宋"/>
                <w:sz w:val="24"/>
              </w:rPr>
            </w:pPr>
            <w:r>
              <w:rPr>
                <w:rFonts w:ascii="仿宋" w:eastAsia="仿宋" w:hAnsi="仿宋" w:cs="仿宋" w:hint="eastAsia"/>
                <w:sz w:val="24"/>
              </w:rPr>
              <w:t>针对摩托车轻量化趋势和成本控制的需求，结合镁合金中温抗蠕变强韧化特征及压铸成型工艺特点，提出富铈微量稀土合金化技术，达到低成本和产业化的要求，重点技术需求如下：</w:t>
            </w:r>
          </w:p>
          <w:p w:rsidR="00E15160" w:rsidRDefault="00B21679">
            <w:pPr>
              <w:ind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）实现微量稀土合金化强化材料中温抗蠕变能力，开发适合该材料工艺特性的压铸成型工艺及模具。</w:t>
            </w:r>
          </w:p>
          <w:p w:rsidR="00E15160" w:rsidRDefault="00B21679">
            <w:pPr>
              <w:ind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）将上述合金材料和成型工艺应用于镁合金摩托车曲轴箱的开发和试生产，生产满足实际需求的镁合金摩托车曲轴箱样件，并进行相关性能检测和服役寿命评估，制定出行业标准，建立</w:t>
            </w:r>
            <w:r>
              <w:rPr>
                <w:rFonts w:ascii="仿宋" w:eastAsia="仿宋" w:hAnsi="仿宋" w:cs="仿宋" w:hint="eastAsia"/>
                <w:sz w:val="24"/>
              </w:rPr>
              <w:t>20</w:t>
            </w:r>
            <w:r>
              <w:rPr>
                <w:rFonts w:ascii="仿宋" w:eastAsia="仿宋" w:hAnsi="仿宋" w:cs="仿宋" w:hint="eastAsia"/>
                <w:sz w:val="24"/>
              </w:rPr>
              <w:t>万件</w:t>
            </w:r>
            <w:r>
              <w:rPr>
                <w:rFonts w:ascii="仿宋" w:eastAsia="仿宋" w:hAnsi="仿宋" w:cs="仿宋" w:hint="eastAsia"/>
                <w:sz w:val="24"/>
              </w:rPr>
              <w:t>/</w:t>
            </w:r>
            <w:r>
              <w:rPr>
                <w:rFonts w:ascii="仿宋" w:eastAsia="仿宋" w:hAnsi="仿宋" w:cs="仿宋" w:hint="eastAsia"/>
                <w:sz w:val="24"/>
              </w:rPr>
              <w:t>年的生产能力的生产线。</w:t>
            </w:r>
          </w:p>
          <w:p w:rsidR="00E15160" w:rsidRDefault="00B21679">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通过稀土元素种类及加入量的优化及调控，在低成本的前提下有效实现镁合金的力学性能，尤其是中温抗蠕变性能的提高，并保证不影响其压铸工艺性能，以解决现有稀土镁合金大多由于稀土元素加入导致成本提高和工艺性能恶化的问题。</w:t>
            </w:r>
          </w:p>
          <w:p w:rsidR="00E15160" w:rsidRDefault="00E15160">
            <w:pPr>
              <w:ind w:firstLine="480"/>
              <w:rPr>
                <w:rFonts w:ascii="仿宋" w:eastAsia="仿宋" w:hAnsi="仿宋" w:cs="仿宋"/>
                <w:sz w:val="24"/>
              </w:rPr>
            </w:pPr>
          </w:p>
        </w:tc>
      </w:tr>
      <w:tr w:rsidR="00E15160">
        <w:trPr>
          <w:trHeight w:val="241"/>
        </w:trPr>
        <w:tc>
          <w:tcPr>
            <w:tcW w:w="630" w:type="dxa"/>
            <w:vMerge/>
            <w:tcBorders>
              <w:left w:val="single" w:sz="4" w:space="0" w:color="auto"/>
              <w:bottom w:val="single" w:sz="4" w:space="0" w:color="auto"/>
              <w:right w:val="single" w:sz="4" w:space="0" w:color="auto"/>
            </w:tcBorders>
            <w:vAlign w:val="center"/>
          </w:tcPr>
          <w:p w:rsidR="00E15160" w:rsidRDefault="00E15160">
            <w:pPr>
              <w:ind w:firstLineChars="0" w:firstLine="0"/>
              <w:rPr>
                <w:rFonts w:ascii="仿宋" w:eastAsia="仿宋" w:hAnsi="仿宋" w:cs="仿宋"/>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现有</w:t>
            </w:r>
          </w:p>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rsidR="00E15160" w:rsidRDefault="00B21679">
            <w:pPr>
              <w:ind w:firstLineChars="0" w:firstLine="0"/>
              <w:rPr>
                <w:rFonts w:ascii="仿宋" w:eastAsia="仿宋" w:hAnsi="仿宋" w:cs="仿宋"/>
                <w:kern w:val="0"/>
                <w:sz w:val="24"/>
              </w:rPr>
            </w:pPr>
            <w:r>
              <w:rPr>
                <w:rFonts w:ascii="仿宋" w:eastAsia="仿宋" w:hAnsi="仿宋" w:cs="仿宋" w:hint="eastAsia"/>
                <w:sz w:val="24"/>
              </w:rPr>
              <w:t>（已经开展的工作、所处阶段、投入资金和人力、仪器设备、生产条件等）</w:t>
            </w:r>
          </w:p>
          <w:p w:rsidR="00E15160" w:rsidRDefault="00B21679">
            <w:pPr>
              <w:ind w:firstLineChars="0" w:firstLine="0"/>
              <w:rPr>
                <w:rFonts w:ascii="仿宋" w:eastAsia="仿宋" w:hAnsi="仿宋" w:cs="仿宋"/>
                <w:kern w:val="0"/>
                <w:sz w:val="24"/>
              </w:rPr>
            </w:pPr>
            <w:r>
              <w:rPr>
                <w:rFonts w:ascii="仿宋" w:eastAsia="仿宋" w:hAnsi="仿宋" w:cs="仿宋" w:hint="eastAsia"/>
                <w:kern w:val="0"/>
                <w:sz w:val="24"/>
              </w:rPr>
              <w:t>具备摩托车和汽车相关零部件的生产能力。</w:t>
            </w:r>
          </w:p>
          <w:p w:rsidR="00E15160" w:rsidRDefault="00E15160">
            <w:pPr>
              <w:ind w:firstLineChars="0" w:firstLine="0"/>
              <w:rPr>
                <w:rFonts w:ascii="仿宋" w:eastAsia="仿宋" w:hAnsi="仿宋" w:cs="仿宋"/>
                <w:kern w:val="0"/>
                <w:sz w:val="24"/>
              </w:rPr>
            </w:pPr>
          </w:p>
          <w:p w:rsidR="00E15160" w:rsidRDefault="00E15160">
            <w:pPr>
              <w:ind w:firstLineChars="0" w:firstLine="0"/>
              <w:rPr>
                <w:rFonts w:ascii="仿宋" w:eastAsia="仿宋" w:hAnsi="仿宋" w:cs="仿宋"/>
                <w:kern w:val="0"/>
                <w:sz w:val="24"/>
              </w:rPr>
            </w:pPr>
          </w:p>
        </w:tc>
      </w:tr>
      <w:tr w:rsidR="00E15160">
        <w:trPr>
          <w:trHeight w:val="1664"/>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简要</w:t>
            </w:r>
          </w:p>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rPr>
                <w:rFonts w:ascii="仿宋" w:eastAsia="仿宋" w:hAnsi="仿宋" w:cs="仿宋"/>
                <w:sz w:val="24"/>
              </w:rPr>
            </w:pPr>
            <w:r>
              <w:rPr>
                <w:rFonts w:ascii="仿宋" w:eastAsia="仿宋" w:hAnsi="仿宋" w:cs="仿宋" w:hint="eastAsia"/>
                <w:sz w:val="24"/>
              </w:rPr>
              <w:t>（希望与哪类高校、科研院所开展产学研合作，共建创新载体，以及对专家及团队所属领域和水平的要求）</w:t>
            </w:r>
          </w:p>
          <w:p w:rsidR="00E15160" w:rsidRDefault="00B21679">
            <w:pPr>
              <w:ind w:firstLineChars="150" w:firstLine="360"/>
              <w:rPr>
                <w:rFonts w:ascii="仿宋" w:eastAsia="仿宋" w:hAnsi="仿宋" w:cs="仿宋"/>
                <w:sz w:val="24"/>
              </w:rPr>
            </w:pPr>
            <w:r>
              <w:rPr>
                <w:rFonts w:ascii="仿宋" w:eastAsia="仿宋" w:hAnsi="仿宋" w:cs="仿宋" w:hint="eastAsia"/>
                <w:sz w:val="24"/>
              </w:rPr>
              <w:t>与重庆大学等科研院所合作</w:t>
            </w:r>
          </w:p>
          <w:p w:rsidR="00E15160" w:rsidRDefault="00E15160">
            <w:pPr>
              <w:ind w:firstLineChars="0" w:firstLine="0"/>
              <w:rPr>
                <w:rFonts w:ascii="仿宋" w:eastAsia="仿宋" w:hAnsi="仿宋" w:cs="仿宋"/>
                <w:sz w:val="24"/>
              </w:rPr>
            </w:pPr>
          </w:p>
          <w:p w:rsidR="00E15160" w:rsidRDefault="00E15160">
            <w:pPr>
              <w:ind w:firstLineChars="0" w:firstLine="0"/>
              <w:rPr>
                <w:rFonts w:ascii="仿宋" w:eastAsia="仿宋" w:hAnsi="仿宋" w:cs="仿宋"/>
                <w:sz w:val="24"/>
              </w:rPr>
            </w:pPr>
          </w:p>
          <w:p w:rsidR="00E15160" w:rsidRDefault="00E15160">
            <w:pPr>
              <w:ind w:firstLineChars="0" w:firstLine="0"/>
              <w:rPr>
                <w:rFonts w:ascii="仿宋" w:eastAsia="仿宋" w:hAnsi="仿宋" w:cs="仿宋"/>
                <w:sz w:val="24"/>
              </w:rPr>
            </w:pPr>
          </w:p>
        </w:tc>
      </w:tr>
      <w:tr w:rsidR="00E15160">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E15160" w:rsidRDefault="00E15160">
            <w:pPr>
              <w:ind w:firstLineChars="0" w:firstLine="0"/>
              <w:rPr>
                <w:rFonts w:ascii="仿宋" w:eastAsia="仿宋" w:hAnsi="仿宋" w:cs="仿宋"/>
                <w:kern w:val="0"/>
                <w:sz w:val="24"/>
              </w:rPr>
            </w:pPr>
          </w:p>
        </w:tc>
        <w:tc>
          <w:tcPr>
            <w:tcW w:w="876" w:type="dxa"/>
            <w:tcBorders>
              <w:top w:val="single" w:sz="4" w:space="0" w:color="auto"/>
              <w:left w:val="nil"/>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合作</w:t>
            </w:r>
          </w:p>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rsidR="00E15160" w:rsidRDefault="00B21679">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□技术转让</w:t>
            </w:r>
            <w:r>
              <w:rPr>
                <w:rFonts w:ascii="仿宋" w:eastAsia="仿宋" w:hAnsi="仿宋" w:cs="仿宋" w:hint="eastAsia"/>
                <w:sz w:val="24"/>
              </w:rPr>
              <w:t xml:space="preserve">    </w:t>
            </w:r>
            <w:r>
              <w:rPr>
                <w:rFonts w:ascii="仿宋" w:eastAsia="仿宋" w:hAnsi="仿宋" w:cs="仿宋" w:hint="eastAsia"/>
                <w:sz w:val="24"/>
              </w:rPr>
              <w:t>□技术入股</w:t>
            </w:r>
            <w:r>
              <w:rPr>
                <w:rFonts w:ascii="仿宋" w:eastAsia="仿宋" w:hAnsi="仿宋" w:cs="仿宋" w:hint="eastAsia"/>
                <w:sz w:val="24"/>
              </w:rPr>
              <w:t xml:space="preserve">   </w:t>
            </w:r>
            <w:r w:rsidR="00E15160">
              <w:rPr>
                <w:rFonts w:ascii="仿宋" w:eastAsia="仿宋" w:hAnsi="仿宋" w:cs="仿宋" w:hint="eastAsia"/>
                <w:sz w:val="24"/>
              </w:rPr>
              <w:fldChar w:fldCharType="begin"/>
            </w:r>
            <w:r>
              <w:rPr>
                <w:rFonts w:ascii="仿宋" w:eastAsia="仿宋" w:hAnsi="仿宋" w:cs="仿宋" w:hint="eastAsia"/>
                <w:sz w:val="24"/>
              </w:rPr>
              <w:instrText xml:space="preserve"> eq \o\ac(</w:instrText>
            </w:r>
            <w:r>
              <w:rPr>
                <w:rFonts w:ascii="仿宋" w:eastAsia="仿宋" w:hAnsi="仿宋" w:cs="仿宋" w:hint="eastAsia"/>
                <w:position w:val="-4"/>
                <w:sz w:val="36"/>
              </w:rPr>
              <w:instrText>□</w:instrText>
            </w:r>
            <w:r>
              <w:rPr>
                <w:rFonts w:ascii="仿宋" w:eastAsia="仿宋" w:hAnsi="仿宋" w:cs="仿宋" w:hint="eastAsia"/>
                <w:sz w:val="24"/>
              </w:rPr>
              <w:instrText>,</w:instrText>
            </w:r>
            <w:r>
              <w:rPr>
                <w:rFonts w:ascii="仿宋" w:eastAsia="仿宋" w:hAnsi="仿宋" w:cs="仿宋" w:hint="eastAsia"/>
                <w:sz w:val="24"/>
              </w:rPr>
              <w:instrText>√</w:instrText>
            </w:r>
            <w:r>
              <w:rPr>
                <w:rFonts w:ascii="仿宋" w:eastAsia="仿宋" w:hAnsi="仿宋" w:cs="仿宋" w:hint="eastAsia"/>
                <w:sz w:val="24"/>
              </w:rPr>
              <w:instrText>)</w:instrText>
            </w:r>
            <w:r w:rsidR="00E15160">
              <w:rPr>
                <w:rFonts w:ascii="仿宋" w:eastAsia="仿宋" w:hAnsi="仿宋" w:cs="仿宋" w:hint="eastAsia"/>
                <w:sz w:val="24"/>
              </w:rPr>
              <w:fldChar w:fldCharType="end"/>
            </w:r>
            <w:r>
              <w:rPr>
                <w:rFonts w:ascii="仿宋" w:eastAsia="仿宋" w:hAnsi="仿宋" w:cs="仿宋" w:hint="eastAsia"/>
                <w:sz w:val="24"/>
              </w:rPr>
              <w:t>联合开发</w:t>
            </w:r>
            <w:r>
              <w:rPr>
                <w:rFonts w:ascii="仿宋" w:eastAsia="仿宋" w:hAnsi="仿宋" w:cs="仿宋" w:hint="eastAsia"/>
                <w:sz w:val="24"/>
              </w:rPr>
              <w:t xml:space="preserve">   </w:t>
            </w:r>
            <w:r>
              <w:rPr>
                <w:rFonts w:ascii="仿宋" w:eastAsia="仿宋" w:hAnsi="仿宋" w:cs="仿宋" w:hint="eastAsia"/>
                <w:sz w:val="24"/>
              </w:rPr>
              <w:t>□委托研发</w:t>
            </w:r>
            <w:r>
              <w:rPr>
                <w:rFonts w:ascii="仿宋" w:eastAsia="仿宋" w:hAnsi="仿宋" w:cs="仿宋" w:hint="eastAsia"/>
                <w:sz w:val="24"/>
              </w:rPr>
              <w:t xml:space="preserve"> </w:t>
            </w:r>
          </w:p>
          <w:p w:rsidR="00E15160" w:rsidRDefault="00B21679">
            <w:pPr>
              <w:ind w:firstLineChars="0" w:firstLine="0"/>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□委托团队、专家长期技术服务</w:t>
            </w:r>
            <w:r>
              <w:rPr>
                <w:rFonts w:ascii="仿宋" w:eastAsia="仿宋" w:hAnsi="仿宋" w:cs="仿宋" w:hint="eastAsia"/>
                <w:sz w:val="24"/>
              </w:rPr>
              <w:t xml:space="preserve">    </w:t>
            </w:r>
            <w:r>
              <w:rPr>
                <w:rFonts w:ascii="仿宋" w:eastAsia="仿宋" w:hAnsi="仿宋" w:cs="仿宋" w:hint="eastAsia"/>
                <w:sz w:val="24"/>
              </w:rPr>
              <w:t>□共建新研发、生产实体</w:t>
            </w:r>
          </w:p>
        </w:tc>
      </w:tr>
      <w:tr w:rsidR="00E15160">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rsidR="00E15160" w:rsidRDefault="00B21679">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□技术转移</w:t>
            </w:r>
            <w:r>
              <w:rPr>
                <w:rFonts w:ascii="仿宋" w:eastAsia="仿宋" w:hAnsi="仿宋" w:cs="仿宋" w:hint="eastAsia"/>
                <w:sz w:val="24"/>
                <w:szCs w:val="24"/>
              </w:rPr>
              <w:t xml:space="preserve">  </w:t>
            </w:r>
            <w:r>
              <w:rPr>
                <w:rFonts w:ascii="仿宋" w:eastAsia="仿宋" w:hAnsi="仿宋" w:cs="仿宋" w:hint="eastAsia"/>
                <w:sz w:val="24"/>
                <w:szCs w:val="24"/>
              </w:rPr>
              <w:t>□研发费用加计扣除</w:t>
            </w:r>
            <w:r>
              <w:rPr>
                <w:rFonts w:ascii="仿宋" w:eastAsia="仿宋" w:hAnsi="仿宋" w:cs="仿宋" w:hint="eastAsia"/>
                <w:sz w:val="24"/>
                <w:szCs w:val="24"/>
              </w:rPr>
              <w:t xml:space="preserve">  </w:t>
            </w:r>
            <w:r w:rsidR="00E15160">
              <w:rPr>
                <w:rFonts w:ascii="仿宋" w:eastAsia="仿宋" w:hAnsi="仿宋" w:cs="仿宋" w:hint="eastAsia"/>
                <w:sz w:val="24"/>
                <w:szCs w:val="24"/>
              </w:rPr>
              <w:fldChar w:fldCharType="begin"/>
            </w:r>
            <w:r>
              <w:rPr>
                <w:rFonts w:ascii="仿宋" w:eastAsia="仿宋" w:hAnsi="仿宋" w:cs="仿宋" w:hint="eastAsia"/>
                <w:sz w:val="24"/>
                <w:szCs w:val="24"/>
              </w:rPr>
              <w:instrText xml:space="preserve"> eq \o\ac(</w:instrText>
            </w:r>
            <w:r>
              <w:rPr>
                <w:rFonts w:ascii="仿宋" w:eastAsia="仿宋" w:hAnsi="仿宋" w:cs="仿宋" w:hint="eastAsia"/>
                <w:position w:val="-4"/>
                <w:sz w:val="36"/>
                <w:szCs w:val="24"/>
              </w:rPr>
              <w:instrText>□</w:instrText>
            </w:r>
            <w:r>
              <w:rPr>
                <w:rFonts w:ascii="仿宋" w:eastAsia="仿宋" w:hAnsi="仿宋" w:cs="仿宋" w:hint="eastAsia"/>
                <w:sz w:val="24"/>
                <w:szCs w:val="24"/>
              </w:rPr>
              <w:instrText>,</w:instrText>
            </w:r>
            <w:r>
              <w:rPr>
                <w:rFonts w:ascii="仿宋" w:eastAsia="仿宋" w:hAnsi="仿宋" w:cs="仿宋" w:hint="eastAsia"/>
                <w:sz w:val="24"/>
                <w:szCs w:val="24"/>
              </w:rPr>
              <w:instrText>√</w:instrText>
            </w:r>
            <w:r>
              <w:rPr>
                <w:rFonts w:ascii="仿宋" w:eastAsia="仿宋" w:hAnsi="仿宋" w:cs="仿宋" w:hint="eastAsia"/>
                <w:sz w:val="24"/>
                <w:szCs w:val="24"/>
              </w:rPr>
              <w:instrText>)</w:instrText>
            </w:r>
            <w:r w:rsidR="00E15160">
              <w:rPr>
                <w:rFonts w:ascii="仿宋" w:eastAsia="仿宋" w:hAnsi="仿宋" w:cs="仿宋" w:hint="eastAsia"/>
                <w:sz w:val="24"/>
                <w:szCs w:val="24"/>
              </w:rPr>
              <w:fldChar w:fldCharType="end"/>
            </w:r>
            <w:r>
              <w:rPr>
                <w:rFonts w:ascii="仿宋" w:eastAsia="仿宋" w:hAnsi="仿宋" w:cs="仿宋" w:hint="eastAsia"/>
                <w:sz w:val="24"/>
                <w:szCs w:val="24"/>
              </w:rPr>
              <w:t>知识产权</w:t>
            </w:r>
            <w:r>
              <w:rPr>
                <w:rFonts w:ascii="仿宋" w:eastAsia="仿宋" w:hAnsi="仿宋" w:cs="仿宋" w:hint="eastAsia"/>
                <w:sz w:val="24"/>
                <w:szCs w:val="24"/>
              </w:rPr>
              <w:t xml:space="preserve">  </w:t>
            </w:r>
            <w:r>
              <w:rPr>
                <w:rFonts w:ascii="仿宋" w:eastAsia="仿宋" w:hAnsi="仿宋" w:cs="仿宋" w:hint="eastAsia"/>
                <w:sz w:val="24"/>
                <w:szCs w:val="24"/>
              </w:rPr>
              <w:t>□科技金融</w:t>
            </w:r>
            <w:r>
              <w:rPr>
                <w:rFonts w:ascii="仿宋" w:eastAsia="仿宋" w:hAnsi="仿宋" w:cs="仿宋" w:hint="eastAsia"/>
                <w:sz w:val="24"/>
                <w:szCs w:val="24"/>
              </w:rPr>
              <w:t xml:space="preserve"> </w:t>
            </w:r>
          </w:p>
          <w:p w:rsidR="00E15160" w:rsidRDefault="00B21679">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□检验检测</w:t>
            </w:r>
            <w:r>
              <w:rPr>
                <w:rFonts w:ascii="仿宋" w:eastAsia="仿宋" w:hAnsi="仿宋" w:cs="仿宋" w:hint="eastAsia"/>
                <w:sz w:val="24"/>
                <w:szCs w:val="24"/>
              </w:rPr>
              <w:t xml:space="preserve">  </w:t>
            </w:r>
            <w:r>
              <w:rPr>
                <w:rFonts w:ascii="仿宋" w:eastAsia="仿宋" w:hAnsi="仿宋" w:cs="仿宋" w:hint="eastAsia"/>
                <w:sz w:val="24"/>
                <w:szCs w:val="24"/>
              </w:rPr>
              <w:t>□质量体系</w:t>
            </w:r>
            <w:r>
              <w:rPr>
                <w:rFonts w:ascii="仿宋" w:eastAsia="仿宋" w:hAnsi="仿宋" w:cs="仿宋" w:hint="eastAsia"/>
                <w:sz w:val="24"/>
                <w:szCs w:val="24"/>
              </w:rPr>
              <w:t xml:space="preserve">  </w:t>
            </w:r>
            <w:r>
              <w:rPr>
                <w:rFonts w:ascii="仿宋" w:eastAsia="仿宋" w:hAnsi="仿宋" w:cs="仿宋" w:hint="eastAsia"/>
                <w:sz w:val="24"/>
                <w:szCs w:val="24"/>
              </w:rPr>
              <w:t>□行业政策</w:t>
            </w:r>
            <w:r>
              <w:rPr>
                <w:rFonts w:ascii="仿宋" w:eastAsia="仿宋" w:hAnsi="仿宋" w:cs="仿宋" w:hint="eastAsia"/>
                <w:sz w:val="24"/>
                <w:szCs w:val="24"/>
              </w:rPr>
              <w:t xml:space="preserve">   </w:t>
            </w:r>
            <w:r>
              <w:rPr>
                <w:rFonts w:ascii="仿宋" w:eastAsia="仿宋" w:hAnsi="仿宋" w:cs="仿宋" w:hint="eastAsia"/>
                <w:sz w:val="24"/>
                <w:szCs w:val="24"/>
              </w:rPr>
              <w:t>□科技政策</w:t>
            </w:r>
            <w:r>
              <w:rPr>
                <w:rFonts w:ascii="仿宋" w:eastAsia="仿宋" w:hAnsi="仿宋" w:cs="仿宋" w:hint="eastAsia"/>
                <w:sz w:val="24"/>
                <w:szCs w:val="24"/>
              </w:rPr>
              <w:t xml:space="preserve">  </w:t>
            </w:r>
            <w:r>
              <w:rPr>
                <w:rFonts w:ascii="仿宋" w:eastAsia="仿宋" w:hAnsi="仿宋" w:cs="仿宋" w:hint="eastAsia"/>
                <w:sz w:val="24"/>
                <w:szCs w:val="24"/>
              </w:rPr>
              <w:t>□招标采购</w:t>
            </w:r>
            <w:r>
              <w:rPr>
                <w:rFonts w:ascii="仿宋" w:eastAsia="仿宋" w:hAnsi="仿宋" w:cs="仿宋" w:hint="eastAsia"/>
                <w:sz w:val="24"/>
                <w:szCs w:val="24"/>
              </w:rPr>
              <w:t xml:space="preserve"> </w:t>
            </w:r>
          </w:p>
          <w:p w:rsidR="00E15160" w:rsidRDefault="00B21679">
            <w:pPr>
              <w:pStyle w:val="ListParagraph1"/>
              <w:ind w:firstLineChars="0" w:firstLine="0"/>
              <w:jc w:val="left"/>
              <w:rPr>
                <w:rFonts w:ascii="仿宋" w:eastAsia="仿宋" w:hAnsi="仿宋" w:cs="仿宋"/>
                <w:sz w:val="24"/>
                <w:szCs w:val="24"/>
              </w:rPr>
            </w:pPr>
            <w:r>
              <w:rPr>
                <w:rFonts w:ascii="仿宋" w:eastAsia="仿宋" w:hAnsi="仿宋" w:cs="仿宋" w:hint="eastAsia"/>
                <w:sz w:val="24"/>
                <w:szCs w:val="24"/>
              </w:rPr>
              <w:t>□产品</w:t>
            </w:r>
            <w:r>
              <w:rPr>
                <w:rFonts w:ascii="仿宋" w:eastAsia="仿宋" w:hAnsi="仿宋" w:cs="仿宋" w:hint="eastAsia"/>
                <w:sz w:val="24"/>
                <w:szCs w:val="24"/>
              </w:rPr>
              <w:t>/</w:t>
            </w:r>
            <w:r>
              <w:rPr>
                <w:rFonts w:ascii="仿宋" w:eastAsia="仿宋" w:hAnsi="仿宋" w:cs="仿宋" w:hint="eastAsia"/>
                <w:sz w:val="24"/>
                <w:szCs w:val="24"/>
              </w:rPr>
              <w:t>服务市场占有率分析</w:t>
            </w:r>
            <w:r>
              <w:rPr>
                <w:rFonts w:ascii="仿宋" w:eastAsia="仿宋" w:hAnsi="仿宋" w:cs="仿宋" w:hint="eastAsia"/>
                <w:sz w:val="24"/>
                <w:szCs w:val="24"/>
              </w:rPr>
              <w:t xml:space="preserve">  </w:t>
            </w:r>
            <w:r>
              <w:rPr>
                <w:rFonts w:ascii="仿宋" w:eastAsia="仿宋" w:hAnsi="仿宋" w:cs="仿宋" w:hint="eastAsia"/>
                <w:sz w:val="24"/>
                <w:szCs w:val="24"/>
              </w:rPr>
              <w:t>□市场前景分析</w:t>
            </w:r>
            <w:r>
              <w:rPr>
                <w:rFonts w:ascii="仿宋" w:eastAsia="仿宋" w:hAnsi="仿宋" w:cs="仿宋" w:hint="eastAsia"/>
                <w:sz w:val="24"/>
                <w:szCs w:val="24"/>
              </w:rPr>
              <w:t xml:space="preserve">  </w:t>
            </w:r>
            <w:r>
              <w:rPr>
                <w:rFonts w:ascii="仿宋" w:eastAsia="仿宋" w:hAnsi="仿宋" w:cs="仿宋" w:hint="eastAsia"/>
                <w:sz w:val="24"/>
                <w:szCs w:val="24"/>
              </w:rPr>
              <w:t>□企业发展战略咨询</w:t>
            </w:r>
            <w:r>
              <w:rPr>
                <w:rFonts w:ascii="仿宋" w:eastAsia="仿宋" w:hAnsi="仿宋" w:cs="仿宋" w:hint="eastAsia"/>
                <w:sz w:val="24"/>
                <w:szCs w:val="24"/>
              </w:rPr>
              <w:t xml:space="preserve">           </w:t>
            </w:r>
            <w:r>
              <w:rPr>
                <w:rFonts w:ascii="仿宋" w:eastAsia="仿宋" w:hAnsi="仿宋" w:cs="仿宋" w:hint="eastAsia"/>
                <w:sz w:val="24"/>
                <w:szCs w:val="24"/>
              </w:rPr>
              <w:t>□其他</w:t>
            </w:r>
          </w:p>
        </w:tc>
      </w:tr>
      <w:tr w:rsidR="00E15160">
        <w:tc>
          <w:tcPr>
            <w:tcW w:w="8745" w:type="dxa"/>
            <w:gridSpan w:val="7"/>
            <w:tcBorders>
              <w:top w:val="single" w:sz="4" w:space="0" w:color="auto"/>
              <w:left w:val="single" w:sz="4" w:space="0" w:color="auto"/>
              <w:bottom w:val="single" w:sz="4" w:space="0" w:color="auto"/>
              <w:right w:val="single" w:sz="4" w:space="0" w:color="auto"/>
            </w:tcBorders>
          </w:tcPr>
          <w:p w:rsidR="00E15160" w:rsidRDefault="00B21679">
            <w:pPr>
              <w:ind w:firstLineChars="0" w:firstLine="0"/>
              <w:jc w:val="center"/>
              <w:rPr>
                <w:rFonts w:ascii="仿宋" w:eastAsia="仿宋" w:hAnsi="仿宋" w:cs="仿宋"/>
                <w:sz w:val="24"/>
                <w:u w:val="single"/>
              </w:rPr>
            </w:pPr>
            <w:r>
              <w:rPr>
                <w:rFonts w:ascii="仿宋" w:eastAsia="仿宋" w:hAnsi="仿宋" w:cs="仿宋" w:hint="eastAsia"/>
                <w:b/>
                <w:bCs/>
                <w:sz w:val="24"/>
              </w:rPr>
              <w:t>管理信息</w:t>
            </w:r>
          </w:p>
        </w:tc>
      </w:tr>
      <w:tr w:rsidR="00E15160">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同意公开</w:t>
            </w:r>
          </w:p>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rsidR="00E15160" w:rsidRDefault="00E15160">
            <w:pPr>
              <w:ind w:firstLineChars="0" w:firstLine="0"/>
              <w:rPr>
                <w:rFonts w:ascii="仿宋" w:eastAsia="仿宋" w:hAnsi="仿宋" w:cs="仿宋"/>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是</w:t>
            </w:r>
            <w:r w:rsidR="00B21679">
              <w:rPr>
                <w:rFonts w:ascii="仿宋" w:eastAsia="仿宋" w:hAnsi="仿宋" w:cs="仿宋" w:hint="eastAsia"/>
                <w:kern w:val="0"/>
                <w:sz w:val="24"/>
              </w:rPr>
              <w:t xml:space="preserve">                              </w:t>
            </w:r>
            <w:r w:rsidR="00B21679">
              <w:rPr>
                <w:rFonts w:ascii="仿宋" w:eastAsia="仿宋" w:hAnsi="仿宋" w:cs="仿宋" w:hint="eastAsia"/>
                <w:sz w:val="24"/>
              </w:rPr>
              <w:t xml:space="preserve"> </w:t>
            </w:r>
            <w:r w:rsidR="00B21679">
              <w:rPr>
                <w:rFonts w:ascii="仿宋" w:eastAsia="仿宋" w:hAnsi="仿宋" w:cs="仿宋" w:hint="eastAsia"/>
                <w:sz w:val="24"/>
              </w:rPr>
              <w:t>□否</w:t>
            </w:r>
          </w:p>
          <w:p w:rsidR="00E15160" w:rsidRDefault="00B21679">
            <w:pPr>
              <w:ind w:firstLineChars="0" w:firstLine="0"/>
              <w:rPr>
                <w:rFonts w:ascii="仿宋" w:eastAsia="仿宋" w:hAnsi="仿宋" w:cs="仿宋"/>
                <w:sz w:val="24"/>
                <w:u w:val="single"/>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部分公开（说明）</w:t>
            </w:r>
          </w:p>
        </w:tc>
      </w:tr>
      <w:tr w:rsidR="00E15160">
        <w:tc>
          <w:tcPr>
            <w:tcW w:w="1690" w:type="dxa"/>
            <w:gridSpan w:val="3"/>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同意接受</w:t>
            </w:r>
          </w:p>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rsidR="00E15160" w:rsidRDefault="00E15160">
            <w:pPr>
              <w:ind w:firstLineChars="0" w:firstLine="0"/>
              <w:rPr>
                <w:rFonts w:ascii="仿宋" w:eastAsia="仿宋" w:hAnsi="仿宋" w:cs="仿宋"/>
                <w:kern w:val="0"/>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是</w:t>
            </w:r>
            <w:r w:rsidR="00B21679">
              <w:rPr>
                <w:rFonts w:ascii="仿宋" w:eastAsia="仿宋" w:hAnsi="仿宋" w:cs="仿宋" w:hint="eastAsia"/>
                <w:kern w:val="0"/>
                <w:sz w:val="24"/>
              </w:rPr>
              <w:t xml:space="preserve">                </w:t>
            </w:r>
          </w:p>
          <w:p w:rsidR="00E15160" w:rsidRDefault="00B21679">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E15160">
        <w:tc>
          <w:tcPr>
            <w:tcW w:w="1690" w:type="dxa"/>
            <w:gridSpan w:val="3"/>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同意参与解决方案筛选评价</w:t>
            </w:r>
          </w:p>
        </w:tc>
        <w:tc>
          <w:tcPr>
            <w:tcW w:w="7055" w:type="dxa"/>
            <w:gridSpan w:val="4"/>
            <w:tcBorders>
              <w:top w:val="single" w:sz="4" w:space="0" w:color="auto"/>
              <w:left w:val="single" w:sz="4" w:space="0" w:color="auto"/>
              <w:bottom w:val="single" w:sz="4" w:space="0" w:color="auto"/>
              <w:right w:val="single" w:sz="4" w:space="0" w:color="auto"/>
            </w:tcBorders>
            <w:vAlign w:val="center"/>
          </w:tcPr>
          <w:p w:rsidR="00E15160" w:rsidRDefault="00E15160">
            <w:pPr>
              <w:ind w:firstLineChars="0" w:firstLine="0"/>
              <w:rPr>
                <w:rFonts w:ascii="仿宋" w:eastAsia="仿宋" w:hAnsi="仿宋" w:cs="仿宋"/>
                <w:kern w:val="0"/>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是</w:t>
            </w:r>
          </w:p>
          <w:p w:rsidR="00E15160" w:rsidRDefault="00B21679">
            <w:pPr>
              <w:ind w:firstLineChars="0" w:firstLine="0"/>
              <w:rPr>
                <w:rFonts w:ascii="仿宋" w:eastAsia="仿宋" w:hAnsi="仿宋" w:cs="仿宋"/>
                <w:kern w:val="0"/>
                <w:sz w:val="24"/>
              </w:rPr>
            </w:pPr>
            <w:r>
              <w:rPr>
                <w:rFonts w:ascii="仿宋" w:eastAsia="仿宋" w:hAnsi="仿宋" w:cs="仿宋" w:hint="eastAsia"/>
                <w:sz w:val="24"/>
              </w:rPr>
              <w:t>□</w:t>
            </w:r>
            <w:r>
              <w:rPr>
                <w:rFonts w:ascii="仿宋" w:eastAsia="仿宋" w:hAnsi="仿宋" w:cs="仿宋" w:hint="eastAsia"/>
                <w:kern w:val="0"/>
                <w:sz w:val="24"/>
              </w:rPr>
              <w:t>否</w:t>
            </w:r>
          </w:p>
        </w:tc>
      </w:tr>
      <w:tr w:rsidR="00E15160">
        <w:tc>
          <w:tcPr>
            <w:tcW w:w="1690" w:type="dxa"/>
            <w:gridSpan w:val="3"/>
            <w:tcBorders>
              <w:top w:val="single" w:sz="4" w:space="0" w:color="auto"/>
              <w:left w:val="single" w:sz="4" w:space="0" w:color="auto"/>
              <w:bottom w:val="single" w:sz="4" w:space="0" w:color="auto"/>
              <w:right w:val="single" w:sz="4" w:space="0" w:color="auto"/>
            </w:tcBorders>
            <w:vAlign w:val="center"/>
          </w:tcPr>
          <w:p w:rsidR="00E15160" w:rsidRDefault="00B21679">
            <w:pPr>
              <w:ind w:firstLineChars="0" w:firstLine="0"/>
              <w:jc w:val="center"/>
              <w:rPr>
                <w:rFonts w:ascii="仿宋" w:eastAsia="仿宋" w:hAnsi="仿宋" w:cs="仿宋"/>
                <w:kern w:val="0"/>
                <w:sz w:val="24"/>
              </w:rPr>
            </w:pPr>
            <w:r>
              <w:rPr>
                <w:rFonts w:ascii="仿宋" w:eastAsia="仿宋" w:hAnsi="仿宋" w:cs="仿宋" w:hint="eastAsia"/>
                <w:kern w:val="0"/>
                <w:sz w:val="24"/>
              </w:rPr>
              <w:t>同意出资奖励优秀解决方案</w:t>
            </w:r>
          </w:p>
        </w:tc>
        <w:tc>
          <w:tcPr>
            <w:tcW w:w="7055" w:type="dxa"/>
            <w:gridSpan w:val="4"/>
            <w:tcBorders>
              <w:top w:val="single" w:sz="4" w:space="0" w:color="auto"/>
              <w:left w:val="single" w:sz="4" w:space="0" w:color="auto"/>
              <w:bottom w:val="single" w:sz="4" w:space="0" w:color="auto"/>
              <w:right w:val="single" w:sz="4" w:space="0" w:color="auto"/>
            </w:tcBorders>
          </w:tcPr>
          <w:p w:rsidR="00E15160" w:rsidRDefault="00E15160">
            <w:pPr>
              <w:ind w:firstLineChars="0" w:firstLine="0"/>
              <w:rPr>
                <w:rFonts w:ascii="仿宋" w:eastAsia="仿宋" w:hAnsi="仿宋" w:cs="仿宋"/>
                <w:sz w:val="24"/>
              </w:rPr>
            </w:pPr>
            <w:r>
              <w:rPr>
                <w:rFonts w:ascii="仿宋" w:eastAsia="仿宋" w:hAnsi="仿宋" w:cs="仿宋" w:hint="eastAsia"/>
                <w:sz w:val="24"/>
              </w:rPr>
              <w:fldChar w:fldCharType="begin"/>
            </w:r>
            <w:r w:rsidR="00B21679">
              <w:rPr>
                <w:rFonts w:ascii="仿宋" w:eastAsia="仿宋" w:hAnsi="仿宋" w:cs="仿宋" w:hint="eastAsia"/>
                <w:sz w:val="24"/>
              </w:rPr>
              <w:instrText xml:space="preserve"> eq \o\ac(</w:instrText>
            </w:r>
            <w:r w:rsidR="00B21679">
              <w:rPr>
                <w:rFonts w:ascii="仿宋" w:eastAsia="仿宋" w:hAnsi="仿宋" w:cs="仿宋" w:hint="eastAsia"/>
                <w:position w:val="-4"/>
                <w:sz w:val="36"/>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sidR="00B21679">
              <w:rPr>
                <w:rFonts w:ascii="仿宋" w:eastAsia="仿宋" w:hAnsi="仿宋" w:cs="仿宋" w:hint="eastAsia"/>
                <w:sz w:val="24"/>
              </w:rPr>
              <w:instrText>)</w:instrText>
            </w:r>
            <w:r>
              <w:rPr>
                <w:rFonts w:ascii="仿宋" w:eastAsia="仿宋" w:hAnsi="仿宋" w:cs="仿宋" w:hint="eastAsia"/>
                <w:sz w:val="24"/>
              </w:rPr>
              <w:fldChar w:fldCharType="end"/>
            </w:r>
            <w:r w:rsidR="00B21679">
              <w:rPr>
                <w:rFonts w:ascii="仿宋" w:eastAsia="仿宋" w:hAnsi="仿宋" w:cs="仿宋" w:hint="eastAsia"/>
                <w:kern w:val="0"/>
                <w:sz w:val="24"/>
              </w:rPr>
              <w:t>是，金额</w:t>
            </w:r>
            <w:r w:rsidR="00B21679">
              <w:rPr>
                <w:rFonts w:ascii="仿宋" w:eastAsia="仿宋" w:hAnsi="仿宋" w:cs="仿宋" w:hint="eastAsia"/>
                <w:sz w:val="24"/>
              </w:rPr>
              <w:t>万元。</w:t>
            </w:r>
            <w:r w:rsidR="00B21679">
              <w:rPr>
                <w:rFonts w:ascii="仿宋" w:eastAsia="仿宋" w:hAnsi="仿宋" w:cs="仿宋" w:hint="eastAsia"/>
                <w:kern w:val="0"/>
                <w:sz w:val="24"/>
              </w:rPr>
              <w:t>（奖金仅用作鼓励挑战者，不作为技术转让、技术许可或其他独占性合作的前提条件）</w:t>
            </w:r>
          </w:p>
          <w:p w:rsidR="00E15160" w:rsidRDefault="00B21679">
            <w:pPr>
              <w:ind w:firstLineChars="0" w:firstLine="0"/>
              <w:rPr>
                <w:rFonts w:ascii="仿宋" w:eastAsia="仿宋" w:hAnsi="仿宋" w:cs="仿宋"/>
                <w:kern w:val="0"/>
                <w:sz w:val="24"/>
              </w:rPr>
            </w:pP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kern w:val="0"/>
                <w:sz w:val="24"/>
              </w:rPr>
              <w:t>否</w:t>
            </w:r>
            <w:r>
              <w:rPr>
                <w:rFonts w:ascii="仿宋" w:eastAsia="仿宋" w:hAnsi="仿宋" w:cs="仿宋" w:hint="eastAsia"/>
                <w:kern w:val="0"/>
                <w:sz w:val="24"/>
              </w:rPr>
              <w:br/>
              <w:t xml:space="preserve">                     </w:t>
            </w:r>
            <w:r>
              <w:rPr>
                <w:rFonts w:ascii="仿宋" w:eastAsia="仿宋" w:hAnsi="仿宋" w:cs="仿宋" w:hint="eastAsia"/>
                <w:kern w:val="0"/>
                <w:sz w:val="24"/>
              </w:rPr>
              <w:t>法人代表：</w:t>
            </w:r>
            <w:r>
              <w:rPr>
                <w:rFonts w:ascii="仿宋" w:eastAsia="仿宋" w:hAnsi="仿宋" w:cs="仿宋" w:hint="eastAsia"/>
                <w:kern w:val="0"/>
                <w:sz w:val="24"/>
              </w:rPr>
              <w:t xml:space="preserve">             </w:t>
            </w:r>
            <w:r>
              <w:rPr>
                <w:rFonts w:ascii="仿宋" w:eastAsia="仿宋" w:hAnsi="仿宋" w:cs="仿宋" w:hint="eastAsia"/>
                <w:kern w:val="0"/>
                <w:sz w:val="24"/>
              </w:rPr>
              <w:t>年</w:t>
            </w:r>
            <w:r>
              <w:rPr>
                <w:rFonts w:ascii="仿宋" w:eastAsia="仿宋" w:hAnsi="仿宋" w:cs="仿宋" w:hint="eastAsia"/>
                <w:kern w:val="0"/>
                <w:sz w:val="24"/>
              </w:rPr>
              <w:t xml:space="preserve">  </w:t>
            </w:r>
            <w:r>
              <w:rPr>
                <w:rFonts w:ascii="仿宋" w:eastAsia="仿宋" w:hAnsi="仿宋" w:cs="仿宋" w:hint="eastAsia"/>
                <w:kern w:val="0"/>
                <w:sz w:val="24"/>
              </w:rPr>
              <w:t>月</w:t>
            </w:r>
            <w:r>
              <w:rPr>
                <w:rFonts w:ascii="仿宋" w:eastAsia="仿宋" w:hAnsi="仿宋" w:cs="仿宋" w:hint="eastAsia"/>
                <w:kern w:val="0"/>
                <w:sz w:val="24"/>
              </w:rPr>
              <w:t xml:space="preserve">  </w:t>
            </w:r>
            <w:r>
              <w:rPr>
                <w:rFonts w:ascii="仿宋" w:eastAsia="仿宋" w:hAnsi="仿宋" w:cs="仿宋" w:hint="eastAsia"/>
                <w:kern w:val="0"/>
                <w:sz w:val="24"/>
              </w:rPr>
              <w:t>日</w:t>
            </w:r>
          </w:p>
        </w:tc>
      </w:tr>
    </w:tbl>
    <w:p w:rsidR="00E15160" w:rsidRDefault="00E15160">
      <w:pPr>
        <w:ind w:firstLine="640"/>
        <w:rPr>
          <w:szCs w:val="32"/>
        </w:rPr>
      </w:pPr>
    </w:p>
    <w:p w:rsidR="00E15160" w:rsidRDefault="00E15160">
      <w:pPr>
        <w:ind w:firstLineChars="0" w:firstLine="0"/>
        <w:rPr>
          <w:rFonts w:eastAsia="黑体" w:cs="Times New Roman"/>
          <w:b/>
          <w:sz w:val="28"/>
          <w:szCs w:val="36"/>
        </w:rPr>
      </w:pPr>
    </w:p>
    <w:sectPr w:rsidR="00E15160" w:rsidSect="00E1516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679" w:rsidRDefault="00B21679" w:rsidP="00904B79">
      <w:pPr>
        <w:ind w:firstLine="640"/>
      </w:pPr>
      <w:r>
        <w:separator/>
      </w:r>
    </w:p>
  </w:endnote>
  <w:endnote w:type="continuationSeparator" w:id="1">
    <w:p w:rsidR="00B21679" w:rsidRDefault="00B21679" w:rsidP="00904B7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60" w:rsidRDefault="00E15160">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60" w:rsidRDefault="00E15160">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60" w:rsidRDefault="00E15160">
    <w:pPr>
      <w:pStyle w:val="a3"/>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679" w:rsidRDefault="00B21679" w:rsidP="00904B79">
      <w:pPr>
        <w:ind w:firstLine="640"/>
      </w:pPr>
      <w:r>
        <w:separator/>
      </w:r>
    </w:p>
  </w:footnote>
  <w:footnote w:type="continuationSeparator" w:id="1">
    <w:p w:rsidR="00B21679" w:rsidRDefault="00B21679" w:rsidP="00904B79">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60" w:rsidRDefault="00E15160">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60" w:rsidRDefault="00E15160">
    <w:pPr>
      <w:pStyle w:val="a4"/>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60" w:rsidRDefault="00E15160">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2BD9"/>
    <w:rsid w:val="00030234"/>
    <w:rsid w:val="000B2BD9"/>
    <w:rsid w:val="000D4673"/>
    <w:rsid w:val="0019798C"/>
    <w:rsid w:val="00343A7D"/>
    <w:rsid w:val="003A6486"/>
    <w:rsid w:val="00534E23"/>
    <w:rsid w:val="005A12D1"/>
    <w:rsid w:val="005E776C"/>
    <w:rsid w:val="00660B6D"/>
    <w:rsid w:val="00904B79"/>
    <w:rsid w:val="0097443B"/>
    <w:rsid w:val="00A358C9"/>
    <w:rsid w:val="00B21679"/>
    <w:rsid w:val="00B60C96"/>
    <w:rsid w:val="00C5243E"/>
    <w:rsid w:val="00D3579D"/>
    <w:rsid w:val="00E15160"/>
    <w:rsid w:val="00E400E8"/>
    <w:rsid w:val="00EF6B37"/>
    <w:rsid w:val="00F40A0F"/>
    <w:rsid w:val="00F50E5C"/>
    <w:rsid w:val="1FA70C8E"/>
    <w:rsid w:val="27713B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160"/>
    <w:pPr>
      <w:widowControl w:val="0"/>
      <w:ind w:firstLineChars="200" w:firstLine="88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E15160"/>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E15160"/>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qFormat/>
    <w:rsid w:val="00E15160"/>
    <w:pPr>
      <w:ind w:firstLine="420"/>
    </w:pPr>
    <w:rPr>
      <w:rFonts w:ascii="Calibri" w:hAnsi="Calibri"/>
      <w:szCs w:val="22"/>
    </w:rPr>
  </w:style>
  <w:style w:type="character" w:customStyle="1" w:styleId="Char0">
    <w:name w:val="页眉 Char"/>
    <w:basedOn w:val="a0"/>
    <w:link w:val="a4"/>
    <w:uiPriority w:val="99"/>
    <w:semiHidden/>
    <w:rsid w:val="00E15160"/>
    <w:rPr>
      <w:rFonts w:ascii="Times New Roman" w:eastAsia="仿宋_GB2312" w:hAnsi="Times New Roman"/>
      <w:sz w:val="18"/>
      <w:szCs w:val="18"/>
    </w:rPr>
  </w:style>
  <w:style w:type="character" w:customStyle="1" w:styleId="Char">
    <w:name w:val="页脚 Char"/>
    <w:basedOn w:val="a0"/>
    <w:link w:val="a3"/>
    <w:uiPriority w:val="99"/>
    <w:semiHidden/>
    <w:rsid w:val="00E15160"/>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217</Words>
  <Characters>1238</Characters>
  <Application>Microsoft Office Word</Application>
  <DocSecurity>0</DocSecurity>
  <Lines>10</Lines>
  <Paragraphs>2</Paragraphs>
  <ScaleCrop>false</ScaleCrop>
  <Company>china</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2019-08-13T07:13:00Z</dcterms:created>
  <dcterms:modified xsi:type="dcterms:W3CDTF">2019-08-22T07:22:00Z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