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F6C" w:rsidRPr="00BE4BE9" w:rsidRDefault="009C4F6D" w:rsidP="00527DFE">
      <w:pPr>
        <w:spacing w:afterLines="50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F7394F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4F" w:rsidRDefault="009C4F6D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F7394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南充富牌农机有限公司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91511303MA6292LR99</w:t>
            </w:r>
          </w:p>
        </w:tc>
      </w:tr>
      <w:tr w:rsidR="00F7394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曾宪国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18623332913</w:t>
            </w:r>
          </w:p>
        </w:tc>
      </w:tr>
      <w:tr w:rsidR="00F7394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四川省（自治区、直辖市）南充市（地）高坪区（县）</w:t>
            </w:r>
          </w:p>
        </w:tc>
      </w:tr>
      <w:tr w:rsidR="00F7394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rPr>
                <w:rFonts w:cs="宋体"/>
                <w:kern w:val="0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 xml:space="preserve">                   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>（高新区名称）</w:t>
            </w:r>
          </w:p>
          <w:p w:rsidR="00F7394F" w:rsidRDefault="009C4F6D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√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F7394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农机制造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机械制造</w:t>
            </w:r>
          </w:p>
        </w:tc>
      </w:tr>
      <w:tr w:rsidR="00F7394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F7394F" w:rsidRDefault="009C4F6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Pr="00BE4BE9" w:rsidRDefault="009C4F6D">
            <w:pPr>
              <w:ind w:firstLineChars="0" w:firstLine="0"/>
              <w:jc w:val="center"/>
              <w:rPr>
                <w:rFonts w:cs="宋体"/>
                <w:color w:val="000000" w:themeColor="text1"/>
                <w:sz w:val="24"/>
              </w:rPr>
            </w:pPr>
            <w:r w:rsidRPr="00BE4BE9">
              <w:rPr>
                <w:rFonts w:cs="宋体" w:hint="eastAsia"/>
                <w:color w:val="000000" w:themeColor="text1"/>
                <w:sz w:val="24"/>
              </w:rPr>
              <w:t xml:space="preserve">       346</w:t>
            </w:r>
            <w:r w:rsidRPr="00BE4BE9">
              <w:rPr>
                <w:rFonts w:cs="宋体" w:hint="eastAsia"/>
                <w:color w:val="000000" w:themeColor="text1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Pr="00BE4BE9" w:rsidRDefault="009C4F6D">
            <w:pPr>
              <w:ind w:firstLineChars="0" w:firstLine="0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FF0000"/>
                <w:sz w:val="24"/>
              </w:rPr>
              <w:t xml:space="preserve">   </w:t>
            </w:r>
            <w:r w:rsidRPr="00BE4BE9">
              <w:rPr>
                <w:rFonts w:cs="宋体" w:hint="eastAsia"/>
                <w:color w:val="000000" w:themeColor="text1"/>
                <w:sz w:val="24"/>
              </w:rPr>
              <w:t xml:space="preserve"> 40  </w:t>
            </w:r>
            <w:r w:rsidRPr="00BE4BE9">
              <w:rPr>
                <w:rFonts w:cs="宋体" w:hint="eastAsia"/>
                <w:color w:val="000000" w:themeColor="text1"/>
                <w:sz w:val="24"/>
              </w:rPr>
              <w:t>（人）</w:t>
            </w:r>
          </w:p>
        </w:tc>
      </w:tr>
      <w:tr w:rsidR="00F7394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ascii="仿宋" w:eastAsia="仿宋" w:hAnsi="仿宋" w:cs="宋体" w:hint="eastAsia"/>
                <w:sz w:val="21"/>
                <w:szCs w:val="21"/>
              </w:rPr>
              <w:t>■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1"/>
                <w:szCs w:val="21"/>
              </w:rPr>
              <w:t>■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F7394F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BE4BE9" w:rsidP="00BE4BE9">
            <w:pPr>
              <w:ind w:firstLineChars="0" w:firstLine="0"/>
              <w:rPr>
                <w:kern w:val="0"/>
                <w:sz w:val="24"/>
              </w:rPr>
            </w:pPr>
            <w:r>
              <w:rPr>
                <w:rFonts w:cs="宋体"/>
                <w:sz w:val="24"/>
              </w:rPr>
              <w:t>小型水稻收割机动力差速</w:t>
            </w:r>
            <w:r>
              <w:rPr>
                <w:rFonts w:cs="宋体" w:hint="eastAsia"/>
                <w:sz w:val="24"/>
              </w:rPr>
              <w:t>和</w:t>
            </w:r>
            <w:r>
              <w:rPr>
                <w:rFonts w:cs="宋体"/>
                <w:sz w:val="24"/>
              </w:rPr>
              <w:t>底盘</w:t>
            </w:r>
            <w:r>
              <w:rPr>
                <w:rFonts w:cs="宋体"/>
                <w:sz w:val="24"/>
              </w:rPr>
              <w:t>“</w:t>
            </w:r>
            <w:r>
              <w:rPr>
                <w:rFonts w:cs="宋体"/>
                <w:sz w:val="24"/>
              </w:rPr>
              <w:t>悬浮</w:t>
            </w:r>
            <w:bookmarkStart w:id="0" w:name="_GoBack"/>
            <w:bookmarkEnd w:id="0"/>
            <w:r>
              <w:rPr>
                <w:rFonts w:cs="宋体"/>
                <w:sz w:val="24"/>
              </w:rPr>
              <w:t>”</w:t>
            </w:r>
            <w:r>
              <w:rPr>
                <w:rFonts w:cs="宋体"/>
                <w:sz w:val="24"/>
              </w:rPr>
              <w:t>技术</w:t>
            </w:r>
          </w:p>
        </w:tc>
      </w:tr>
      <w:tr w:rsidR="00F7394F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□技术研发（关键、核心技术）</w:t>
            </w:r>
          </w:p>
          <w:p w:rsidR="00F7394F" w:rsidRDefault="009C4F6D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■</w:t>
            </w:r>
            <w:r>
              <w:rPr>
                <w:rFonts w:cs="宋体" w:hint="eastAsia"/>
                <w:sz w:val="24"/>
              </w:rPr>
              <w:t>产品研发（产品升级、新产品研发）</w:t>
            </w:r>
          </w:p>
          <w:p w:rsidR="00F7394F" w:rsidRDefault="009C4F6D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□技术改造（设备、研发生产条件）</w:t>
            </w:r>
          </w:p>
          <w:p w:rsidR="00F7394F" w:rsidRDefault="009C4F6D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F7394F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94F" w:rsidRDefault="00F7394F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F7394F" w:rsidRDefault="009C4F6D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F7394F" w:rsidRDefault="00F7394F">
            <w:pPr>
              <w:ind w:firstLineChars="0" w:firstLine="0"/>
              <w:rPr>
                <w:rFonts w:cs="宋体"/>
                <w:sz w:val="24"/>
              </w:rPr>
            </w:pPr>
          </w:p>
          <w:p w:rsidR="00F7394F" w:rsidRDefault="009C4F6D">
            <w:pPr>
              <w:pStyle w:val="a5"/>
              <w:numPr>
                <w:ilvl w:val="0"/>
                <w:numId w:val="1"/>
              </w:numPr>
              <w:ind w:firstLineChars="0"/>
              <w:rPr>
                <w:rFonts w:cs="宋体"/>
                <w:sz w:val="24"/>
              </w:rPr>
            </w:pPr>
            <w:r>
              <w:rPr>
                <w:rFonts w:cs="宋体"/>
                <w:sz w:val="24"/>
              </w:rPr>
              <w:t>开发小型水稻收割机系列产品</w:t>
            </w:r>
            <w:r>
              <w:rPr>
                <w:rFonts w:cs="宋体" w:hint="eastAsia"/>
                <w:sz w:val="24"/>
              </w:rPr>
              <w:t>。</w:t>
            </w:r>
          </w:p>
          <w:p w:rsidR="00F7394F" w:rsidRDefault="009C4F6D">
            <w:pPr>
              <w:pStyle w:val="a5"/>
              <w:numPr>
                <w:ilvl w:val="0"/>
                <w:numId w:val="1"/>
              </w:numPr>
              <w:ind w:firstLineChars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实现产品</w:t>
            </w:r>
            <w:r>
              <w:rPr>
                <w:rFonts w:cs="宋体"/>
                <w:sz w:val="24"/>
              </w:rPr>
              <w:t>升级。使履带收割机的双侧履带实现动力差速，从而减少转弯半径、降低转弯负荷，保证转向安全平稳，减少烂田转向淤泥，保护作业面，提高作业效率。</w:t>
            </w:r>
          </w:p>
          <w:p w:rsidR="00F7394F" w:rsidRDefault="009C4F6D">
            <w:pPr>
              <w:pStyle w:val="a5"/>
              <w:numPr>
                <w:ilvl w:val="0"/>
                <w:numId w:val="1"/>
              </w:numPr>
              <w:ind w:firstLineChars="0"/>
              <w:rPr>
                <w:rFonts w:cs="宋体"/>
                <w:sz w:val="24"/>
              </w:rPr>
            </w:pPr>
            <w:r>
              <w:rPr>
                <w:rFonts w:cs="宋体"/>
                <w:sz w:val="24"/>
              </w:rPr>
              <w:t>“</w:t>
            </w:r>
            <w:r>
              <w:rPr>
                <w:rFonts w:cs="宋体"/>
                <w:sz w:val="24"/>
              </w:rPr>
              <w:t>悬浮</w:t>
            </w:r>
            <w:r>
              <w:rPr>
                <w:rFonts w:cs="宋体"/>
                <w:sz w:val="24"/>
              </w:rPr>
              <w:t>”</w:t>
            </w:r>
            <w:r>
              <w:rPr>
                <w:rFonts w:cs="宋体"/>
                <w:sz w:val="24"/>
              </w:rPr>
              <w:t>底盘技术</w:t>
            </w:r>
            <w:r>
              <w:rPr>
                <w:rFonts w:cs="宋体" w:hint="eastAsia"/>
                <w:sz w:val="24"/>
              </w:rPr>
              <w:t>。</w:t>
            </w:r>
            <w:r>
              <w:rPr>
                <w:rFonts w:cs="宋体"/>
                <w:sz w:val="24"/>
              </w:rPr>
              <w:t>可以稳定割台水平作业状态，调整离地间隙，更好地适应湿田作业要求。</w:t>
            </w:r>
          </w:p>
          <w:p w:rsidR="00F7394F" w:rsidRDefault="009C4F6D">
            <w:pPr>
              <w:pStyle w:val="a5"/>
              <w:numPr>
                <w:ilvl w:val="0"/>
                <w:numId w:val="1"/>
              </w:numPr>
              <w:ind w:firstLineChars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提升</w:t>
            </w:r>
            <w:r>
              <w:rPr>
                <w:rFonts w:cs="宋体"/>
                <w:sz w:val="24"/>
              </w:rPr>
              <w:t>智能</w:t>
            </w:r>
            <w:r>
              <w:rPr>
                <w:rFonts w:cs="宋体" w:hint="eastAsia"/>
                <w:sz w:val="24"/>
              </w:rPr>
              <w:t>化</w:t>
            </w:r>
            <w:r>
              <w:rPr>
                <w:rFonts w:cs="宋体"/>
                <w:sz w:val="24"/>
              </w:rPr>
              <w:t>水平，由机械传动向液压传动、气力传动发展</w:t>
            </w:r>
            <w:r>
              <w:rPr>
                <w:rFonts w:cs="宋体" w:hint="eastAsia"/>
                <w:sz w:val="24"/>
              </w:rPr>
              <w:t>。</w:t>
            </w:r>
          </w:p>
          <w:p w:rsidR="00F7394F" w:rsidRDefault="00F7394F">
            <w:pPr>
              <w:ind w:firstLineChars="0" w:firstLine="0"/>
              <w:rPr>
                <w:rFonts w:cs="宋体"/>
                <w:sz w:val="24"/>
              </w:rPr>
            </w:pPr>
          </w:p>
          <w:p w:rsidR="00F7394F" w:rsidRDefault="00F7394F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F7394F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F7394F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F7394F" w:rsidRDefault="009C4F6D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F7394F" w:rsidRDefault="00F7394F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F7394F" w:rsidRDefault="00F7394F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F7394F" w:rsidRDefault="009C4F6D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南充富牌农机有限公司是一家专业生产及销售收割机、微耕机、割晒机等农业机械生产企业，注册资本</w:t>
            </w:r>
            <w:r>
              <w:rPr>
                <w:rFonts w:cs="宋体" w:hint="eastAsia"/>
                <w:sz w:val="24"/>
              </w:rPr>
              <w:t>1</w:t>
            </w:r>
            <w:r>
              <w:rPr>
                <w:rFonts w:cs="宋体" w:hint="eastAsia"/>
                <w:sz w:val="24"/>
              </w:rPr>
              <w:t>亿元，年销售收入</w:t>
            </w:r>
            <w:r>
              <w:rPr>
                <w:rFonts w:cs="宋体" w:hint="eastAsia"/>
                <w:sz w:val="24"/>
              </w:rPr>
              <w:t>3000</w:t>
            </w:r>
            <w:r>
              <w:rPr>
                <w:rFonts w:cs="宋体" w:hint="eastAsia"/>
                <w:sz w:val="24"/>
              </w:rPr>
              <w:t>万元以上，公司占地面积</w:t>
            </w:r>
            <w:r>
              <w:rPr>
                <w:rFonts w:cs="宋体" w:hint="eastAsia"/>
                <w:sz w:val="24"/>
              </w:rPr>
              <w:t>75</w:t>
            </w:r>
            <w:r>
              <w:rPr>
                <w:rFonts w:cs="宋体" w:hint="eastAsia"/>
                <w:sz w:val="24"/>
              </w:rPr>
              <w:t>亩，现有职工</w:t>
            </w:r>
            <w:r>
              <w:rPr>
                <w:rFonts w:cs="宋体" w:hint="eastAsia"/>
                <w:sz w:val="24"/>
              </w:rPr>
              <w:t>40</w:t>
            </w:r>
            <w:r>
              <w:rPr>
                <w:rFonts w:cs="宋体" w:hint="eastAsia"/>
                <w:sz w:val="24"/>
              </w:rPr>
              <w:t>余名，其中专业技术人员</w:t>
            </w:r>
            <w:r>
              <w:rPr>
                <w:rFonts w:cs="宋体" w:hint="eastAsia"/>
                <w:sz w:val="24"/>
              </w:rPr>
              <w:t>12</w:t>
            </w:r>
            <w:r>
              <w:rPr>
                <w:rFonts w:cs="宋体" w:hint="eastAsia"/>
                <w:sz w:val="24"/>
              </w:rPr>
              <w:t>人，技术实力雄厚，具有严格的管理制度和丰富的实践经验，现有各种加工设备</w:t>
            </w:r>
            <w:r>
              <w:rPr>
                <w:rFonts w:cs="宋体" w:hint="eastAsia"/>
                <w:sz w:val="24"/>
              </w:rPr>
              <w:t>30</w:t>
            </w:r>
            <w:r>
              <w:rPr>
                <w:rFonts w:cs="宋体" w:hint="eastAsia"/>
                <w:sz w:val="24"/>
              </w:rPr>
              <w:t>余套，价值</w:t>
            </w:r>
            <w:r>
              <w:rPr>
                <w:rFonts w:cs="宋体" w:hint="eastAsia"/>
                <w:sz w:val="24"/>
              </w:rPr>
              <w:t>400</w:t>
            </w:r>
            <w:r>
              <w:rPr>
                <w:rFonts w:cs="宋体" w:hint="eastAsia"/>
                <w:sz w:val="24"/>
              </w:rPr>
              <w:t>余万元。</w:t>
            </w:r>
          </w:p>
          <w:p w:rsidR="00F7394F" w:rsidRDefault="00F7394F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F7394F" w:rsidRDefault="00F7394F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F7394F" w:rsidRDefault="00F7394F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F7394F" w:rsidRDefault="00F7394F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</w:tr>
      <w:tr w:rsidR="00F7394F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F7394F" w:rsidRDefault="009C4F6D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F7394F" w:rsidRDefault="00F7394F">
            <w:pPr>
              <w:ind w:firstLineChars="0" w:firstLine="0"/>
              <w:rPr>
                <w:rFonts w:cs="宋体"/>
                <w:sz w:val="24"/>
              </w:rPr>
            </w:pPr>
          </w:p>
          <w:p w:rsidR="00F7394F" w:rsidRDefault="009C4F6D">
            <w:pPr>
              <w:numPr>
                <w:ilvl w:val="0"/>
                <w:numId w:val="2"/>
              </w:numPr>
              <w:ind w:firstLineChars="0"/>
              <w:rPr>
                <w:rFonts w:cs="宋体"/>
                <w:sz w:val="24"/>
              </w:rPr>
            </w:pPr>
            <w:r>
              <w:rPr>
                <w:rFonts w:cs="宋体"/>
                <w:sz w:val="24"/>
              </w:rPr>
              <w:t>农机科研院所</w:t>
            </w:r>
            <w:r>
              <w:rPr>
                <w:rFonts w:cs="宋体" w:hint="eastAsia"/>
                <w:sz w:val="24"/>
              </w:rPr>
              <w:t>：</w:t>
            </w:r>
            <w:r>
              <w:rPr>
                <w:rFonts w:cs="宋体"/>
                <w:sz w:val="24"/>
              </w:rPr>
              <w:t>四川省</w:t>
            </w:r>
            <w:r>
              <w:rPr>
                <w:rFonts w:cs="宋体" w:hint="eastAsia"/>
                <w:sz w:val="24"/>
              </w:rPr>
              <w:t>农业机械</w:t>
            </w:r>
            <w:r>
              <w:rPr>
                <w:rFonts w:cs="宋体"/>
                <w:sz w:val="24"/>
              </w:rPr>
              <w:t>研究设计院。</w:t>
            </w:r>
          </w:p>
          <w:p w:rsidR="00F7394F" w:rsidRDefault="009C4F6D">
            <w:pPr>
              <w:numPr>
                <w:ilvl w:val="0"/>
                <w:numId w:val="2"/>
              </w:numPr>
              <w:ind w:firstLineChars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农业</w:t>
            </w:r>
            <w:r>
              <w:rPr>
                <w:rFonts w:cs="宋体"/>
                <w:sz w:val="24"/>
              </w:rPr>
              <w:t>相关</w:t>
            </w:r>
            <w:r>
              <w:rPr>
                <w:rFonts w:cs="宋体" w:hint="eastAsia"/>
                <w:sz w:val="24"/>
              </w:rPr>
              <w:t>高校</w:t>
            </w:r>
            <w:r>
              <w:rPr>
                <w:rFonts w:cs="宋体"/>
                <w:sz w:val="24"/>
              </w:rPr>
              <w:t>。</w:t>
            </w:r>
          </w:p>
          <w:p w:rsidR="00F7394F" w:rsidRDefault="00F7394F">
            <w:pPr>
              <w:ind w:firstLineChars="0" w:firstLine="0"/>
              <w:rPr>
                <w:rFonts w:cs="宋体"/>
                <w:sz w:val="24"/>
              </w:rPr>
            </w:pPr>
          </w:p>
          <w:p w:rsidR="00F7394F" w:rsidRDefault="00F7394F">
            <w:pPr>
              <w:ind w:firstLineChars="0" w:firstLine="0"/>
              <w:rPr>
                <w:rFonts w:cs="宋体"/>
                <w:sz w:val="24"/>
              </w:rPr>
            </w:pPr>
          </w:p>
          <w:p w:rsidR="00F7394F" w:rsidRDefault="00F7394F">
            <w:pPr>
              <w:ind w:firstLineChars="0" w:firstLine="0"/>
              <w:rPr>
                <w:rFonts w:cs="宋体"/>
                <w:sz w:val="24"/>
              </w:rPr>
            </w:pPr>
          </w:p>
          <w:p w:rsidR="00F7394F" w:rsidRDefault="00F7394F">
            <w:pPr>
              <w:ind w:firstLineChars="0" w:firstLine="0"/>
              <w:rPr>
                <w:rFonts w:cs="宋体"/>
                <w:sz w:val="24"/>
              </w:rPr>
            </w:pPr>
          </w:p>
          <w:p w:rsidR="00F7394F" w:rsidRDefault="00F7394F">
            <w:pPr>
              <w:ind w:firstLineChars="0" w:firstLine="0"/>
              <w:rPr>
                <w:rFonts w:cs="宋体"/>
                <w:sz w:val="24"/>
              </w:rPr>
            </w:pPr>
          </w:p>
          <w:p w:rsidR="00F7394F" w:rsidRDefault="00F7394F">
            <w:pPr>
              <w:ind w:firstLineChars="0" w:firstLine="0"/>
              <w:rPr>
                <w:rFonts w:cs="宋体"/>
                <w:sz w:val="24"/>
              </w:rPr>
            </w:pPr>
          </w:p>
          <w:p w:rsidR="00F7394F" w:rsidRDefault="00F7394F">
            <w:pPr>
              <w:ind w:firstLineChars="0" w:firstLine="0"/>
              <w:rPr>
                <w:rFonts w:cs="宋体"/>
                <w:sz w:val="24"/>
              </w:rPr>
            </w:pPr>
          </w:p>
          <w:p w:rsidR="00F7394F" w:rsidRDefault="00F7394F">
            <w:pPr>
              <w:ind w:firstLineChars="0" w:firstLine="0"/>
              <w:rPr>
                <w:rFonts w:cs="宋体"/>
                <w:sz w:val="24"/>
              </w:rPr>
            </w:pPr>
          </w:p>
          <w:p w:rsidR="00F7394F" w:rsidRDefault="00F7394F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F7394F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F7394F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F7394F" w:rsidRDefault="009C4F6D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ascii="仿宋" w:eastAsia="仿宋" w:hAnsi="仿宋" w:cs="宋体" w:hint="eastAsia"/>
                <w:sz w:val="24"/>
              </w:rPr>
              <w:t>■</w:t>
            </w:r>
            <w:r>
              <w:rPr>
                <w:rFonts w:cs="宋体" w:hint="eastAsia"/>
                <w:sz w:val="24"/>
              </w:rPr>
              <w:t>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F7394F" w:rsidRDefault="009C4F6D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ascii="仿宋" w:eastAsia="仿宋" w:hAnsi="仿宋" w:cs="宋体" w:hint="eastAsia"/>
                <w:sz w:val="24"/>
              </w:rPr>
              <w:t>■</w:t>
            </w:r>
            <w:r>
              <w:rPr>
                <w:rFonts w:cs="宋体" w:hint="eastAsia"/>
                <w:sz w:val="24"/>
              </w:rPr>
              <w:t>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F7394F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■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■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F7394F" w:rsidRDefault="009C4F6D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■</w:t>
            </w:r>
            <w:r>
              <w:rPr>
                <w:rFonts w:ascii="Times New Roman" w:hAnsi="Times New Roman" w:hint="eastAsia"/>
                <w:sz w:val="24"/>
                <w:szCs w:val="24"/>
              </w:rPr>
              <w:t>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F7394F" w:rsidRDefault="009C4F6D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</w:p>
        </w:tc>
      </w:tr>
      <w:tr w:rsidR="00F7394F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4F" w:rsidRDefault="009C4F6D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F7394F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F7394F" w:rsidRDefault="009C4F6D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4F" w:rsidRDefault="009C4F6D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ascii="仿宋" w:eastAsia="仿宋" w:hAnsi="仿宋" w:cs="宋体" w:hint="eastAsia"/>
                <w:sz w:val="24"/>
              </w:rPr>
              <w:t>■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:rsidR="00F7394F" w:rsidRDefault="009C4F6D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</w:p>
        </w:tc>
      </w:tr>
      <w:tr w:rsidR="00F7394F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F7394F" w:rsidRDefault="009C4F6D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4F" w:rsidRDefault="009C4F6D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ascii="仿宋" w:eastAsia="仿宋" w:hAnsi="仿宋" w:cs="宋体" w:hint="eastAsia"/>
                <w:sz w:val="24"/>
              </w:rPr>
              <w:t>■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F7394F" w:rsidRDefault="009C4F6D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F7394F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ascii="仿宋" w:eastAsia="仿宋" w:hAnsi="仿宋" w:cs="宋体" w:hint="eastAsia"/>
                <w:sz w:val="24"/>
              </w:rPr>
              <w:t>■</w:t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F7394F" w:rsidRDefault="009C4F6D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F7394F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4F" w:rsidRDefault="009C4F6D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4F" w:rsidRDefault="009C4F6D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F7394F" w:rsidRDefault="009C4F6D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ascii="仿宋" w:eastAsia="仿宋" w:hAnsi="仿宋" w:cs="宋体" w:hint="eastAsia"/>
                <w:sz w:val="24"/>
              </w:rPr>
              <w:t>■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cs="宋体" w:hint="eastAsia"/>
                <w:kern w:val="0"/>
                <w:sz w:val="24"/>
              </w:rPr>
              <w:t>法人代表：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</w:rPr>
              <w:t>曾宪国</w:t>
            </w:r>
            <w:r>
              <w:rPr>
                <w:rFonts w:cs="宋体" w:hint="eastAsia"/>
                <w:kern w:val="0"/>
                <w:sz w:val="24"/>
              </w:rPr>
              <w:t xml:space="preserve">2019  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>
              <w:rPr>
                <w:rFonts w:cs="宋体" w:hint="eastAsia"/>
                <w:kern w:val="0"/>
                <w:sz w:val="24"/>
              </w:rPr>
              <w:t>7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>
              <w:rPr>
                <w:rFonts w:cs="宋体" w:hint="eastAsia"/>
                <w:kern w:val="0"/>
                <w:sz w:val="24"/>
              </w:rPr>
              <w:t>23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F7394F" w:rsidRDefault="00F7394F">
      <w:pPr>
        <w:ind w:firstLine="640"/>
        <w:rPr>
          <w:szCs w:val="32"/>
        </w:rPr>
      </w:pPr>
    </w:p>
    <w:p w:rsidR="00F7394F" w:rsidRDefault="00F7394F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F7394F" w:rsidSect="00C343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1F32" w:rsidRDefault="004E1F32">
      <w:pPr>
        <w:ind w:firstLine="640"/>
      </w:pPr>
      <w:r>
        <w:separator/>
      </w:r>
    </w:p>
  </w:endnote>
  <w:endnote w:type="continuationSeparator" w:id="1">
    <w:p w:rsidR="004E1F32" w:rsidRDefault="004E1F32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altName w:val="宋体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94F" w:rsidRDefault="00F7394F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94F" w:rsidRDefault="00F7394F">
    <w:pPr>
      <w:pStyle w:val="a3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94F" w:rsidRDefault="00F7394F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1F32" w:rsidRDefault="004E1F32">
      <w:pPr>
        <w:ind w:firstLine="640"/>
      </w:pPr>
      <w:r>
        <w:separator/>
      </w:r>
    </w:p>
  </w:footnote>
  <w:footnote w:type="continuationSeparator" w:id="1">
    <w:p w:rsidR="004E1F32" w:rsidRDefault="004E1F32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94F" w:rsidRDefault="00F7394F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94F" w:rsidRDefault="00F7394F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94F" w:rsidRDefault="00F7394F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F0836"/>
    <w:multiLevelType w:val="multilevel"/>
    <w:tmpl w:val="201F083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DB4179"/>
    <w:multiLevelType w:val="multilevel"/>
    <w:tmpl w:val="57DB4179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566F"/>
    <w:rsid w:val="000F7F6C"/>
    <w:rsid w:val="001A53B4"/>
    <w:rsid w:val="001A566F"/>
    <w:rsid w:val="00455531"/>
    <w:rsid w:val="004E1F32"/>
    <w:rsid w:val="00527DFE"/>
    <w:rsid w:val="00552F11"/>
    <w:rsid w:val="005E3E06"/>
    <w:rsid w:val="006A3BAB"/>
    <w:rsid w:val="007404B6"/>
    <w:rsid w:val="007C0B4E"/>
    <w:rsid w:val="009C4F6D"/>
    <w:rsid w:val="00AF4E08"/>
    <w:rsid w:val="00BE4BE9"/>
    <w:rsid w:val="00C34374"/>
    <w:rsid w:val="00EF354E"/>
    <w:rsid w:val="00F278D1"/>
    <w:rsid w:val="00F7394F"/>
    <w:rsid w:val="4A9D2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34374"/>
    <w:pPr>
      <w:widowControl w:val="0"/>
      <w:ind w:firstLineChars="200" w:firstLine="880"/>
      <w:jc w:val="both"/>
    </w:pPr>
    <w:rPr>
      <w:rFonts w:eastAsia="仿宋_GB2312" w:cs="黑体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C343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C343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ListParagraph1">
    <w:name w:val="List Paragraph1"/>
    <w:basedOn w:val="a"/>
    <w:rsid w:val="00C34374"/>
    <w:pPr>
      <w:ind w:firstLine="420"/>
    </w:pPr>
    <w:rPr>
      <w:rFonts w:ascii="Calibri" w:hAnsi="Calibri"/>
      <w:szCs w:val="22"/>
    </w:rPr>
  </w:style>
  <w:style w:type="paragraph" w:styleId="a5">
    <w:name w:val="List Paragraph"/>
    <w:basedOn w:val="a"/>
    <w:uiPriority w:val="34"/>
    <w:qFormat/>
    <w:rsid w:val="00C34374"/>
    <w:pPr>
      <w:ind w:firstLine="420"/>
    </w:pPr>
  </w:style>
  <w:style w:type="character" w:customStyle="1" w:styleId="Char0">
    <w:name w:val="页眉 Char"/>
    <w:basedOn w:val="a0"/>
    <w:link w:val="a4"/>
    <w:uiPriority w:val="99"/>
    <w:semiHidden/>
    <w:rsid w:val="00C34374"/>
    <w:rPr>
      <w:rFonts w:eastAsia="仿宋_GB2312" w:cs="黑体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C34374"/>
    <w:rPr>
      <w:rFonts w:eastAsia="仿宋_GB2312" w:cs="黑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190</Words>
  <Characters>1087</Characters>
  <Application>Microsoft Office Word</Application>
  <DocSecurity>0</DocSecurity>
  <Lines>9</Lines>
  <Paragraphs>2</Paragraphs>
  <ScaleCrop>false</ScaleCrop>
  <Company>China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</dc:title>
  <dc:creator>admin</dc:creator>
  <cp:lastModifiedBy>admin</cp:lastModifiedBy>
  <cp:revision>10</cp:revision>
  <dcterms:created xsi:type="dcterms:W3CDTF">2019-07-23T07:47:00Z</dcterms:created>
  <dcterms:modified xsi:type="dcterms:W3CDTF">2019-08-14T02:27:00Z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