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4F1B" w14:textId="212E94D8" w:rsidR="009422BD" w:rsidRDefault="009422BD" w:rsidP="009422BD">
      <w:pPr>
        <w:spacing w:line="520" w:lineRule="exact"/>
        <w:ind w:right="1232"/>
        <w:rPr>
          <w:rFonts w:ascii="Times New Roman" w:eastAsia="黑体" w:hAnsi="Times New Roman" w:cs="Times New Roman"/>
          <w:spacing w:val="-6"/>
          <w:sz w:val="32"/>
          <w:szCs w:val="32"/>
        </w:rPr>
      </w:pPr>
      <w:r w:rsidRPr="0044627B">
        <w:rPr>
          <w:rFonts w:ascii="Times New Roman" w:eastAsia="黑体" w:hAnsi="Times New Roman" w:cs="Times New Roman" w:hint="eastAsia"/>
          <w:spacing w:val="-6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-6"/>
          <w:sz w:val="32"/>
          <w:szCs w:val="32"/>
        </w:rPr>
        <w:t>3</w:t>
      </w:r>
    </w:p>
    <w:p w14:paraId="6A4C99E4" w14:textId="77777777" w:rsidR="0094750B" w:rsidRDefault="001F09F5" w:rsidP="0094750B">
      <w:pPr>
        <w:spacing w:line="600" w:lineRule="exact"/>
        <w:jc w:val="center"/>
        <w:rPr>
          <w:rFonts w:ascii="方正小标宋简体" w:eastAsia="方正小标宋简体" w:hAnsi="Times New Roman" w:cs="Times New Roman"/>
          <w:spacing w:val="-6"/>
          <w:sz w:val="40"/>
          <w:szCs w:val="40"/>
        </w:rPr>
      </w:pPr>
      <w:r w:rsidRPr="009A32B3">
        <w:rPr>
          <w:rFonts w:ascii="方正小标宋简体" w:eastAsia="方正小标宋简体" w:hAnsi="Times New Roman" w:cs="Times New Roman" w:hint="eastAsia"/>
          <w:spacing w:val="-6"/>
          <w:sz w:val="40"/>
          <w:szCs w:val="40"/>
        </w:rPr>
        <w:t>202</w:t>
      </w:r>
      <w:r w:rsidR="00430236">
        <w:rPr>
          <w:rFonts w:ascii="方正小标宋简体" w:eastAsia="方正小标宋简体" w:hAnsi="Times New Roman" w:cs="Times New Roman"/>
          <w:spacing w:val="-6"/>
          <w:sz w:val="40"/>
          <w:szCs w:val="40"/>
        </w:rPr>
        <w:t>4</w:t>
      </w:r>
      <w:r w:rsidRPr="009A32B3">
        <w:rPr>
          <w:rFonts w:ascii="方正小标宋简体" w:eastAsia="方正小标宋简体" w:hAnsi="Times New Roman" w:cs="Times New Roman" w:hint="eastAsia"/>
          <w:spacing w:val="-6"/>
          <w:sz w:val="40"/>
          <w:szCs w:val="40"/>
        </w:rPr>
        <w:t>年度国家自然科学基金区域创新发展联合</w:t>
      </w:r>
    </w:p>
    <w:p w14:paraId="7A3FCC49" w14:textId="48045C0F" w:rsidR="009422BD" w:rsidRPr="0094750B" w:rsidRDefault="001F09F5" w:rsidP="0094750B">
      <w:pPr>
        <w:spacing w:afterLines="50" w:after="156" w:line="600" w:lineRule="exact"/>
        <w:jc w:val="center"/>
        <w:rPr>
          <w:rFonts w:ascii="方正小标宋简体" w:eastAsia="方正小标宋简体" w:hAnsi="Times New Roman" w:cs="Times New Roman"/>
          <w:spacing w:val="-6"/>
          <w:sz w:val="40"/>
          <w:szCs w:val="40"/>
        </w:rPr>
      </w:pPr>
      <w:r w:rsidRPr="009A32B3">
        <w:rPr>
          <w:rFonts w:ascii="方正小标宋简体" w:eastAsia="方正小标宋简体" w:hAnsi="Times New Roman" w:cs="Times New Roman" w:hint="eastAsia"/>
          <w:spacing w:val="-6"/>
          <w:sz w:val="40"/>
          <w:szCs w:val="40"/>
        </w:rPr>
        <w:t>基金（四川）指南建议限项推荐安排表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447"/>
        <w:gridCol w:w="2155"/>
      </w:tblGrid>
      <w:tr w:rsidR="002A3685" w:rsidRPr="002A3685" w14:paraId="23EE0DD3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8D18DB" w14:textId="77777777" w:rsidR="009422BD" w:rsidRPr="002A3685" w:rsidRDefault="009422BD" w:rsidP="00882FDA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黑体" w:hAnsi="Times New Roman" w:cs="Times New Roman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5447" w:type="dxa"/>
            <w:shd w:val="clear" w:color="auto" w:fill="auto"/>
            <w:noWrap/>
            <w:vAlign w:val="center"/>
            <w:hideMark/>
          </w:tcPr>
          <w:p w14:paraId="4BFF9201" w14:textId="77777777" w:rsidR="009422BD" w:rsidRPr="002A3685" w:rsidRDefault="009422BD" w:rsidP="00882FDA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黑体" w:hAnsi="Times New Roman" w:cs="Times New Roman"/>
                <w:b/>
                <w:bCs/>
                <w:kern w:val="0"/>
                <w:sz w:val="30"/>
                <w:szCs w:val="30"/>
              </w:rPr>
              <w:t>单位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2691015D" w14:textId="66BF99AE" w:rsidR="009422BD" w:rsidRPr="002A3685" w:rsidRDefault="009422BD" w:rsidP="00882FDA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黑体" w:hAnsi="Times New Roman" w:cs="Times New Roman"/>
                <w:b/>
                <w:bCs/>
                <w:kern w:val="0"/>
                <w:sz w:val="30"/>
                <w:szCs w:val="30"/>
              </w:rPr>
              <w:t>数量</w:t>
            </w:r>
            <w:r w:rsidR="0094750B" w:rsidRPr="002A3685">
              <w:rPr>
                <w:rFonts w:ascii="Times New Roman" w:eastAsia="黑体" w:hAnsi="Times New Roman" w:cs="Times New Roman"/>
                <w:b/>
                <w:bCs/>
                <w:kern w:val="0"/>
                <w:sz w:val="30"/>
                <w:szCs w:val="30"/>
              </w:rPr>
              <w:t>（</w:t>
            </w:r>
            <w:r w:rsidR="0094750B" w:rsidRPr="002A3685">
              <w:rPr>
                <w:rFonts w:ascii="Times New Roman" w:eastAsia="黑体" w:hAnsi="Times New Roman" w:cs="Times New Roman"/>
                <w:spacing w:val="-6"/>
                <w:sz w:val="30"/>
                <w:szCs w:val="30"/>
              </w:rPr>
              <w:t>项</w:t>
            </w:r>
            <w:r w:rsidR="0094750B" w:rsidRPr="002A3685">
              <w:rPr>
                <w:rFonts w:ascii="Times New Roman" w:eastAsia="黑体" w:hAnsi="Times New Roman" w:cs="Times New Roman"/>
                <w:b/>
                <w:bCs/>
                <w:kern w:val="0"/>
                <w:sz w:val="30"/>
                <w:szCs w:val="30"/>
              </w:rPr>
              <w:t>）</w:t>
            </w:r>
          </w:p>
        </w:tc>
      </w:tr>
      <w:tr w:rsidR="002A3685" w:rsidRPr="002A3685" w14:paraId="595B7FED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7E95249A" w14:textId="714C272F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3AAA16B1" w14:textId="11883B4D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四川大学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A3549C3" w14:textId="10144A7A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2</w:t>
            </w:r>
            <w:r w:rsidR="002A3685"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2A3685" w:rsidRPr="002A3685" w14:paraId="55B775C8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264788E2" w14:textId="3257AAF3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215AFB27" w14:textId="68460C09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电子科技大学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3A61D1B9" w14:textId="5E8994ED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1</w:t>
            </w:r>
            <w:r w:rsidR="002A3685"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2A3685" w:rsidRPr="002A3685" w14:paraId="0B156AF2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7A2E4FBF" w14:textId="6248945A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5DB64746" w14:textId="15702DCB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西南交通大学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34D9300E" w14:textId="663513AE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1</w:t>
            </w:r>
            <w:r w:rsidR="002A3685"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A3685" w:rsidRPr="002A3685" w14:paraId="18F171AC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4FB481EE" w14:textId="0B998A35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5AE97441" w14:textId="1C57D558" w:rsidR="0094750B" w:rsidRPr="002A3685" w:rsidRDefault="0094750B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四川农业大学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491DD7ED" w14:textId="5CD9F3F6" w:rsidR="0094750B" w:rsidRPr="002A3685" w:rsidRDefault="002A3685" w:rsidP="0094750B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0"/>
                <w:szCs w:val="30"/>
              </w:rPr>
              <w:t>7</w:t>
            </w:r>
          </w:p>
        </w:tc>
      </w:tr>
      <w:tr w:rsidR="002A3685" w:rsidRPr="002A3685" w14:paraId="3F8A2DA7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2F9A536C" w14:textId="22C36E36" w:rsidR="002A3685" w:rsidRPr="002A3685" w:rsidRDefault="002A3685" w:rsidP="002A368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2A3685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4E7F12B3" w14:textId="47A364D6" w:rsidR="002A3685" w:rsidRPr="002A3685" w:rsidRDefault="002A3685" w:rsidP="002A3685">
            <w:pPr>
              <w:widowControl/>
              <w:jc w:val="center"/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成都中医药大学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7BFD4D44" w14:textId="626044D3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0"/>
                <w:szCs w:val="30"/>
              </w:rPr>
              <w:t>7</w:t>
            </w:r>
          </w:p>
        </w:tc>
      </w:tr>
      <w:tr w:rsidR="002A3685" w:rsidRPr="002A3685" w14:paraId="382F0B4F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01A28D68" w14:textId="42B68A6E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541791EB" w14:textId="61BFF200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成都理工大学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745B49F" w14:textId="394E3899" w:rsidR="002A3685" w:rsidRPr="002A3685" w:rsidRDefault="00AB490B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0"/>
                <w:szCs w:val="30"/>
              </w:rPr>
              <w:t>5</w:t>
            </w:r>
          </w:p>
        </w:tc>
      </w:tr>
      <w:tr w:rsidR="002A3685" w:rsidRPr="002A3685" w14:paraId="3252D84D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7FD19D7A" w14:textId="6BD0B7B1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279351F9" w14:textId="3358A5FC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西南科技大学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59BC92A6" w14:textId="4EF477F6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0"/>
                <w:szCs w:val="30"/>
              </w:rPr>
              <w:t>5</w:t>
            </w:r>
          </w:p>
        </w:tc>
      </w:tr>
      <w:tr w:rsidR="002A3685" w:rsidRPr="002A3685" w14:paraId="08F3A22B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2F40CE53" w14:textId="425052F7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64382383" w14:textId="3BD79D62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西南石油大学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58B73EDE" w14:textId="2AC8B827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0"/>
                <w:szCs w:val="30"/>
              </w:rPr>
              <w:t>3</w:t>
            </w:r>
          </w:p>
        </w:tc>
      </w:tr>
      <w:tr w:rsidR="002A3685" w:rsidRPr="002A3685" w14:paraId="2F11CF50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05A10518" w14:textId="3A2A685F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0D4D2969" w14:textId="69247FC4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西南医科大学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43A63C1" w14:textId="0A549F5D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sz w:val="30"/>
                <w:szCs w:val="30"/>
              </w:rPr>
              <w:t>3</w:t>
            </w:r>
          </w:p>
        </w:tc>
      </w:tr>
      <w:tr w:rsidR="002A3685" w:rsidRPr="002A3685" w14:paraId="4ADC9547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59FC73C2" w14:textId="3D35FBB2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44F1C752" w14:textId="75CAA1F9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中科院成都生物所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0A787992" w14:textId="00E88261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0"/>
                <w:szCs w:val="30"/>
              </w:rPr>
              <w:t>3</w:t>
            </w:r>
          </w:p>
        </w:tc>
      </w:tr>
      <w:tr w:rsidR="002A3685" w:rsidRPr="002A3685" w14:paraId="0143DB4F" w14:textId="77777777" w:rsidTr="00B14DEC">
        <w:trPr>
          <w:trHeight w:hRule="exact"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</w:tcPr>
          <w:p w14:paraId="594AEEA0" w14:textId="086E008D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447" w:type="dxa"/>
            <w:shd w:val="clear" w:color="auto" w:fill="auto"/>
            <w:noWrap/>
            <w:vAlign w:val="center"/>
          </w:tcPr>
          <w:p w14:paraId="2AB163AB" w14:textId="4A542B24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2A3685">
              <w:rPr>
                <w:rFonts w:ascii="方正仿宋简体" w:eastAsia="方正仿宋简体" w:hAnsi="等线" w:hint="eastAsia"/>
                <w:b/>
                <w:bCs/>
                <w:sz w:val="28"/>
                <w:szCs w:val="28"/>
              </w:rPr>
              <w:t>中科院成都山地所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72494E0A" w14:textId="5AAE2577" w:rsidR="002A3685" w:rsidRPr="002A3685" w:rsidRDefault="002A3685" w:rsidP="002A3685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A3685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0"/>
                <w:szCs w:val="30"/>
              </w:rPr>
              <w:t>3</w:t>
            </w:r>
          </w:p>
        </w:tc>
      </w:tr>
    </w:tbl>
    <w:p w14:paraId="4C07A682" w14:textId="77777777" w:rsidR="009422BD" w:rsidRDefault="009422BD" w:rsidP="009422BD">
      <w:pPr>
        <w:widowControl/>
        <w:spacing w:line="560" w:lineRule="exact"/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</w:pPr>
      <w:r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注：</w:t>
      </w:r>
    </w:p>
    <w:p w14:paraId="5C8BAC8B" w14:textId="4AFEFDAB" w:rsidR="009422BD" w:rsidRPr="00545864" w:rsidRDefault="009422BD" w:rsidP="009422BD">
      <w:pPr>
        <w:widowControl/>
        <w:spacing w:line="560" w:lineRule="exact"/>
        <w:ind w:leftChars="134" w:left="348" w:hangingChars="21" w:hanging="67"/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</w:pPr>
      <w:r w:rsidRPr="00545864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>1.</w:t>
      </w:r>
      <w:r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限项推荐安排表主要参照</w:t>
      </w:r>
      <w:r w:rsidR="00430236" w:rsidRPr="00545864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>2019</w:t>
      </w:r>
      <w:r w:rsidR="00430236"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-</w:t>
      </w:r>
      <w:r w:rsidR="00430236" w:rsidRPr="00545864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>2023</w:t>
      </w:r>
      <w:r w:rsidR="00430236"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年度</w:t>
      </w:r>
      <w:r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推荐单位指南入选及项目资助情况进行测算；</w:t>
      </w:r>
    </w:p>
    <w:p w14:paraId="75673473" w14:textId="02C494BF" w:rsidR="009422BD" w:rsidRPr="00545864" w:rsidRDefault="009422BD" w:rsidP="009422BD">
      <w:pPr>
        <w:widowControl/>
        <w:spacing w:line="560" w:lineRule="exact"/>
        <w:ind w:leftChars="134" w:left="281"/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</w:pPr>
      <w:r w:rsidRPr="00545864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>2.</w:t>
      </w:r>
      <w:r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在川</w:t>
      </w:r>
      <w:r w:rsidR="00430236"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国家实验室、全国</w:t>
      </w:r>
      <w:r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重点实验室、天府实验室（限实验室固定研发人员）每家可单独推荐</w:t>
      </w:r>
      <w:r w:rsidR="00430236" w:rsidRPr="00545864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>2</w:t>
      </w:r>
      <w:r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项，推荐指南不受单位推荐数额限制，由依托单位按要求把关论证后统一报送。</w:t>
      </w:r>
    </w:p>
    <w:p w14:paraId="00777163" w14:textId="4A8B045B" w:rsidR="00E51DBB" w:rsidRPr="00545864" w:rsidRDefault="009422BD" w:rsidP="009A32B3">
      <w:pPr>
        <w:widowControl/>
        <w:spacing w:line="560" w:lineRule="exact"/>
        <w:ind w:leftChars="134" w:left="281"/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</w:pPr>
      <w:r w:rsidRPr="00545864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>3.</w:t>
      </w:r>
      <w:r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表中未涉及的单位，推荐数量原则上不要超过</w:t>
      </w:r>
      <w:r w:rsidRPr="00545864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>2</w:t>
      </w:r>
      <w:r w:rsidRPr="00545864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项。</w:t>
      </w:r>
    </w:p>
    <w:sectPr w:rsidR="00E51DBB" w:rsidRPr="00545864" w:rsidSect="006F3A8A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0399" w14:textId="77777777" w:rsidR="00B34328" w:rsidRDefault="00B34328">
      <w:r>
        <w:separator/>
      </w:r>
    </w:p>
  </w:endnote>
  <w:endnote w:type="continuationSeparator" w:id="0">
    <w:p w14:paraId="5701BFBC" w14:textId="77777777" w:rsidR="00B34328" w:rsidRDefault="00B3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37DF" w14:textId="77777777" w:rsidR="00B34328" w:rsidRDefault="00B34328">
      <w:r>
        <w:separator/>
      </w:r>
    </w:p>
  </w:footnote>
  <w:footnote w:type="continuationSeparator" w:id="0">
    <w:p w14:paraId="7700B8F4" w14:textId="77777777" w:rsidR="00B34328" w:rsidRDefault="00B3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2DA3" w14:textId="77777777" w:rsidR="00C07F8E" w:rsidRDefault="00C07F8E" w:rsidP="00713F6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3B70" w14:textId="77777777" w:rsidR="00C07F8E" w:rsidRDefault="00C07F8E" w:rsidP="00713F6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2382D"/>
    <w:multiLevelType w:val="hybridMultilevel"/>
    <w:tmpl w:val="9A0AD8A4"/>
    <w:lvl w:ilvl="0" w:tplc="1E64250C">
      <w:start w:val="3"/>
      <w:numFmt w:val="japaneseCounting"/>
      <w:lvlText w:val="（%1）"/>
      <w:lvlJc w:val="left"/>
      <w:pPr>
        <w:ind w:left="175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ind w:left="4454" w:hanging="420"/>
      </w:pPr>
    </w:lvl>
  </w:abstractNum>
  <w:num w:numId="1" w16cid:durableId="20414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BB"/>
    <w:rsid w:val="00094270"/>
    <w:rsid w:val="000C32EF"/>
    <w:rsid w:val="000F03F6"/>
    <w:rsid w:val="0011504B"/>
    <w:rsid w:val="00117A38"/>
    <w:rsid w:val="00126249"/>
    <w:rsid w:val="0015693E"/>
    <w:rsid w:val="0017290C"/>
    <w:rsid w:val="001E45C1"/>
    <w:rsid w:val="001F09F5"/>
    <w:rsid w:val="001F0E5A"/>
    <w:rsid w:val="00213561"/>
    <w:rsid w:val="002A3685"/>
    <w:rsid w:val="002F7732"/>
    <w:rsid w:val="003531A4"/>
    <w:rsid w:val="003A1269"/>
    <w:rsid w:val="003A7FAB"/>
    <w:rsid w:val="003B45D0"/>
    <w:rsid w:val="00430236"/>
    <w:rsid w:val="00457826"/>
    <w:rsid w:val="004A3C67"/>
    <w:rsid w:val="004C5C9F"/>
    <w:rsid w:val="00500979"/>
    <w:rsid w:val="00505FCD"/>
    <w:rsid w:val="00545864"/>
    <w:rsid w:val="005C3256"/>
    <w:rsid w:val="005E7A1C"/>
    <w:rsid w:val="006C64BF"/>
    <w:rsid w:val="006F3A8A"/>
    <w:rsid w:val="00706896"/>
    <w:rsid w:val="00737DD6"/>
    <w:rsid w:val="00770398"/>
    <w:rsid w:val="00783C4B"/>
    <w:rsid w:val="007F0867"/>
    <w:rsid w:val="009422BD"/>
    <w:rsid w:val="0094750B"/>
    <w:rsid w:val="009A32B3"/>
    <w:rsid w:val="009A7E00"/>
    <w:rsid w:val="009F0CCB"/>
    <w:rsid w:val="009F3028"/>
    <w:rsid w:val="00A61986"/>
    <w:rsid w:val="00AB490B"/>
    <w:rsid w:val="00B13F8E"/>
    <w:rsid w:val="00B14DEC"/>
    <w:rsid w:val="00B34328"/>
    <w:rsid w:val="00B42B7F"/>
    <w:rsid w:val="00C07F8E"/>
    <w:rsid w:val="00C30037"/>
    <w:rsid w:val="00C420FB"/>
    <w:rsid w:val="00C447BF"/>
    <w:rsid w:val="00CE76C1"/>
    <w:rsid w:val="00CF7AF3"/>
    <w:rsid w:val="00D43A47"/>
    <w:rsid w:val="00DC2EA2"/>
    <w:rsid w:val="00E02FC3"/>
    <w:rsid w:val="00E51DBB"/>
    <w:rsid w:val="00E657B3"/>
    <w:rsid w:val="00E96496"/>
    <w:rsid w:val="00F23978"/>
    <w:rsid w:val="00F5739D"/>
    <w:rsid w:val="00F71285"/>
    <w:rsid w:val="00FB78A0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4ADD9"/>
  <w15:chartTrackingRefBased/>
  <w15:docId w15:val="{970C4CA9-23E3-4D67-BF22-6A69752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DBB"/>
    <w:rPr>
      <w:sz w:val="18"/>
      <w:szCs w:val="18"/>
    </w:rPr>
  </w:style>
  <w:style w:type="paragraph" w:styleId="a6">
    <w:name w:val="List Paragraph"/>
    <w:basedOn w:val="a"/>
    <w:uiPriority w:val="34"/>
    <w:qFormat/>
    <w:rsid w:val="00E51DBB"/>
    <w:pPr>
      <w:ind w:firstLineChars="200" w:firstLine="420"/>
    </w:pPr>
  </w:style>
  <w:style w:type="paragraph" w:customStyle="1" w:styleId="Default">
    <w:name w:val="Default"/>
    <w:rsid w:val="00E51DB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51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E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4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Tiny</dc:creator>
  <cp:keywords/>
  <dc:description/>
  <cp:lastModifiedBy>Tiny Cheng</cp:lastModifiedBy>
  <cp:revision>144</cp:revision>
  <cp:lastPrinted>2023-10-16T09:48:00Z</cp:lastPrinted>
  <dcterms:created xsi:type="dcterms:W3CDTF">2022-03-01T02:35:00Z</dcterms:created>
  <dcterms:modified xsi:type="dcterms:W3CDTF">2023-10-25T05:51:00Z</dcterms:modified>
</cp:coreProperties>
</file>