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2023年度四川省省级科普基地评估名单</w:t>
      </w:r>
    </w:p>
    <w:bookmarkEnd w:id="0"/>
    <w:tbl>
      <w:tblPr>
        <w:tblStyle w:val="5"/>
        <w:tblW w:w="8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678"/>
        <w:gridCol w:w="3218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基地名称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依托单位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获批批次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成都市（31）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四川博物院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四川博物院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四川省图书馆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四川省图书馆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中国测试技术研究院试验基地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中国测试技术研究院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中国科学院成都生物研究所两栖爬行动物植物标本馆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中国科学院成都生命科技馆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核工业西南物理研究院聚变科学研究试验基地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核工业西南物理研究院聚变科学所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四川省野生植物种质资源库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峨眉山生物资源实验站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都江堰水利工程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四川省都江堰水利发展中心   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成都市植物园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成都市植物园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成都大熊猫繁育研究基地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成都大熊猫繁育研究基地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成都动物园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成都动物园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四川大学自然博物馆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四川大学生命科学院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西南石油大学物理演示与探索实验室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视力保护科普基地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成都中医大银海眼科医院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成都海昌极地海洋世界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成都海昌极地海洋世界实业有限公司管理分公司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成都天府华侨城公园广场极速空间站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成都天府华侨城实业发展有限公司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四川省农业科学院现代农业科技创新示范园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四川省农业科学院农产品加工研究所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四川省癌症防治中心科普基地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四川省癌症防治中心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中国核动力科技馆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中国核动力研究设计院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华西妇幼健康大讲堂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地质灾害防治与地质环境保护国家重点实验室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成都金沙遗址博物馆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成都金沙遗址博物馆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 STEAM 科创教育科普基地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拾野自然博物馆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成都市成华区拾野自然博物馆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四川新生命干细胞科普教育中心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四川新生命干细胞科技股份有限公司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哈工大机器人成都科普基地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哈工大机器人成都有限公司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成都三和老爷车博物馆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成都三和老爷车博物馆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增材制造（3D打印）科普基地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四川省增材制造技术协会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自贡市（4）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自贡盐业历史博物馆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自贡盐业历史博物馆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自贡恐龙博物馆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自贡燊海井科普基地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自贡市海燊旅游开发有限责任公司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中国彩灯博物馆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攀枝花市（3）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二滩水电站及电站展览馆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二滩水力发电厂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攀枝花市少年宫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攀枝花市少年宫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盐边科学馆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盐边科学馆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泸州市（5）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西南医科大学人体科学馆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泸州市青少年宫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泸州市青少年宫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泸州老窖物质和非物质文化传承科普基地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泸州老窖股份有限公司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泸州市江阳区董允坝现代农业园区农业科普基地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泸州市江阳区现代农业园区管理委员会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郎酒物质和非物质文化遗产科普基地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四川郎酒股份有限公司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德阳市（1）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中江县禁毒教育科普基地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中江县法学会办公室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绵阳市（5）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长虹科技馆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四川长虹电器股份有限公司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绵阳圣迪乐村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四川铁骑力士实业有限公司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绵阳市中华科学家公园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四川越王楼文化传播有限公司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绵阳科技馆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四川越王楼文化传播有限公司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农业科技创新及科普教育示范基地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广元市（2）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广元中学生物科技标本馆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朝天区“文安蚕宝园”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广元市朝天区蚕桑和中药材产业发展中心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遂宁市（4）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四川宋瓷博物馆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中国死海（大英）科普基地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死海旅游度假有限公司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四川射洪硅化木地质博物馆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射洪县人民政府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遂宁市科技馆科普基地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遂宁市科技馆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乐山市（3）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峨眉山博物馆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四川乐山乌木珍品文化博物苑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四川乐山乌木珍品文化博物苑有限公司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四川省装配式建筑科普教育基地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四川华构住宅工业有限公司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南充市（1）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保宁醋文化博览园科普基地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宜宾市（6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宜宾自然免耕研究所科普博物馆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宜宾自然免耕研究所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宜宾市宗场珍稀动物养殖基地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四川省宜宾珍稀水陆生动物研究所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宜宾金秋湖茶叶科技园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四川省叙府茶叶有限公司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兴文地质博物馆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兴文石海旅游发展公司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宜宾科技馆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宜宾市科技局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夕佳山民居建筑科普基地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四川省夕佳山民俗博物馆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广安市（1）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武胜县科技馆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四川省武胜中学校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巴中市（3）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四川南江大小兰沟自然保护区巴山珍稀植物园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四川省大小兰沟自然保护区管理处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巴中青少年素质教育基地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巴中市巴州区立森素质教育学校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光雾山-诺水河地质公园博物馆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南江县地质公园管理局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雅安市（2）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四川雅安国家农业科技园区科普示范基地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雅安市农业科技园区管委会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“4·20”芦山强烈地震纪念馆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“4·20”芦山强烈地震纪念馆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眉山市（2）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瓦屋山国家森林公园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瓦屋山国家森林公园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青少年职业启蒙教育基地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眉山药科职业学院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阿坝州（3）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九寨沟青少年科普基地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九寨沟县科技局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汶川县映秀防震减灾科普基地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汶川县生产力促进中心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阿坝州民族地区航空科普基地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茂县凤仪镇小学校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甘孜州（4）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甘孜藏族自治州气象台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四川省甘孜藏族自治州气象台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甘孜州信息化科普培训基地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甘孜州科学技术情报研究所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甘孜州包虫病防治科普基地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甘孜藏族自治州人民医院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甘孜州海螺沟高山生态科普基地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甘孜藏族自治州海螺沟景区管理局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凉山州（3）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凉山彝族自治州图书馆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凉山彝族自治州图书馆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97"/>
                <w:kern w:val="0"/>
                <w:sz w:val="24"/>
                <w:szCs w:val="24"/>
                <w:u w:val="none"/>
                <w:lang w:val="en-US" w:eastAsia="zh-CN" w:bidi="ar"/>
              </w:rPr>
              <w:t>邛海泸山风景名胜区邛海湿地公园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西昌邛海泸山风景名胜区管理局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新希望三牧乳制品科普体验基地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西昌新希望三牧乳业有限公司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  <w:t>年评估限期整改基地名单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成都生命奥秘博物馆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成都生命奥秘博物馆有限公司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四川苗族·中国僰人科普基地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兴文县博物馆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</w:p>
    <w:p>
      <w:pPr>
        <w:wordWrap/>
        <w:ind w:left="0" w:leftChars="0" w:firstLine="0" w:firstLineChars="0"/>
        <w:jc w:val="both"/>
        <w:rPr>
          <w:rFonts w:hint="default" w:cs="Times New Roman"/>
          <w:color w:val="auto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7157D4-1274-4A1E-8310-AA084CF9C7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A93BBAD-5997-47D6-9383-E07D670D67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919824-A54A-44FA-9102-937D6A54DF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DljMDU1ZDU1NWY4ZTI4MTA5MTg0NmVhYmNmMzIifQ=="/>
  </w:docVars>
  <w:rsids>
    <w:rsidRoot w:val="5DAF5125"/>
    <w:rsid w:val="1C816CB6"/>
    <w:rsid w:val="386C41A1"/>
    <w:rsid w:val="5DAF5125"/>
    <w:rsid w:val="755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200" w:firstLineChars="200"/>
      <w:contextualSpacing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semiHidden/>
    <w:qFormat/>
    <w:uiPriority w:val="99"/>
    <w:pPr>
      <w:widowControl/>
      <w:spacing w:before="100" w:beforeAutospacing="1" w:after="100" w:afterAutospacing="1" w:line="576" w:lineRule="exact"/>
      <w:ind w:firstLine="200" w:firstLineChars="200"/>
      <w:contextualSpacing/>
      <w:jc w:val="left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2023-08-15T01:53:00Z</dcterms:created>
  <dc:creator>JamZzhang</dc:creator>
  <cp:lastModifiedBy>JamZzhang</cp:lastModifiedBy>
  <cp:lastPrinted>2023-08-16T03:09:00Z</cp:lastPrinted>
  <dcterms:modified xsi:type="dcterms:W3CDTF">2023-08-16T06:51:39Z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D4F2BA0DF1BF487781BD80D654222892_13</vt:lpwstr>
  </property>
</Properties>
</file>