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default" w:ascii="Times New Roman" w:hAnsi="Times New Roman" w:eastAsia="黑体" w:cs="Times New Roman"/>
          <w:szCs w:val="32"/>
        </w:rPr>
        <w:t>2</w:t>
      </w:r>
    </w:p>
    <w:p>
      <w:pPr>
        <w:pStyle w:val="2"/>
        <w:widowControl w:val="0"/>
        <w:spacing w:before="0" w:beforeAutospacing="0" w:after="0" w:afterAutospacing="0" w:line="36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pStyle w:val="2"/>
        <w:widowControl w:val="0"/>
        <w:spacing w:before="0" w:beforeAutospacing="0" w:after="0" w:afterAutospacing="0" w:line="36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四川省省级科普基地评估自查表</w:t>
      </w:r>
    </w:p>
    <w:bookmarkEnd w:id="0"/>
    <w:p>
      <w:pPr>
        <w:pStyle w:val="2"/>
        <w:spacing w:line="360" w:lineRule="auto"/>
        <w:ind w:firstLine="600"/>
        <w:rPr>
          <w:rFonts w:ascii="华文中宋" w:eastAsia="华文中宋" w:cs="Times New Roman"/>
          <w:sz w:val="30"/>
          <w:szCs w:val="30"/>
        </w:rPr>
      </w:pPr>
    </w:p>
    <w:p>
      <w:pPr>
        <w:pStyle w:val="2"/>
        <w:spacing w:line="360" w:lineRule="auto"/>
        <w:ind w:firstLine="600"/>
        <w:rPr>
          <w:rFonts w:ascii="华文中宋" w:eastAsia="华文中宋" w:cs="Times New Roman"/>
          <w:sz w:val="30"/>
          <w:szCs w:val="30"/>
        </w:rPr>
      </w:pPr>
    </w:p>
    <w:p>
      <w:pPr>
        <w:pStyle w:val="2"/>
        <w:spacing w:line="360" w:lineRule="auto"/>
        <w:ind w:firstLine="600"/>
        <w:rPr>
          <w:rFonts w:ascii="华文中宋" w:eastAsia="华文中宋" w:cs="Times New Roman"/>
          <w:sz w:val="30"/>
          <w:szCs w:val="30"/>
        </w:rPr>
      </w:pPr>
    </w:p>
    <w:p>
      <w:pPr>
        <w:pStyle w:val="2"/>
        <w:ind w:firstLine="1480" w:firstLineChars="500"/>
        <w:jc w:val="both"/>
        <w:rPr>
          <w:rFonts w:hint="eastAsia" w:asci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eastAsia="仿宋_GB2312" w:cs="仿宋_GB2312"/>
          <w:sz w:val="30"/>
          <w:szCs w:val="30"/>
        </w:rPr>
        <w:t>基地名称</w:t>
      </w:r>
      <w:r>
        <w:rPr>
          <w:rFonts w:hint="eastAsia" w:ascii="仿宋_GB2312" w:eastAsia="仿宋_GB2312" w:cs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 w:cs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 w:cs="仿宋_GB2312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sz w:val="30"/>
          <w:szCs w:val="30"/>
          <w:u w:val="single"/>
        </w:rPr>
        <w:t xml:space="preserve">    </w:t>
      </w:r>
    </w:p>
    <w:p>
      <w:pPr>
        <w:pStyle w:val="2"/>
        <w:ind w:firstLine="1480" w:firstLineChars="500"/>
        <w:jc w:val="both"/>
        <w:rPr>
          <w:rFonts w:hint="default" w:asci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eastAsia="仿宋_GB2312" w:cs="仿宋_GB2312"/>
          <w:sz w:val="30"/>
          <w:szCs w:val="30"/>
          <w:u w:val="none"/>
          <w:lang w:val="en-US" w:eastAsia="zh-CN"/>
        </w:rPr>
        <w:t>依托单位</w:t>
      </w:r>
      <w:r>
        <w:rPr>
          <w:rFonts w:hint="eastAsia" w:asci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（盖章）</w:t>
      </w:r>
    </w:p>
    <w:p>
      <w:pPr>
        <w:pStyle w:val="2"/>
        <w:ind w:firstLine="1480" w:firstLineChars="500"/>
        <w:jc w:val="both"/>
        <w:rPr>
          <w:rFonts w:ascii="仿宋_GB2312" w:eastAsia="仿宋_GB2312" w:cs="Times New Roman"/>
          <w:sz w:val="30"/>
          <w:szCs w:val="30"/>
          <w:u w:val="single"/>
        </w:rPr>
      </w:pPr>
      <w:r>
        <w:rPr>
          <w:rFonts w:hint="eastAsia" w:ascii="仿宋_GB2312" w:eastAsia="仿宋_GB2312" w:cs="仿宋_GB2312"/>
          <w:sz w:val="30"/>
          <w:szCs w:val="30"/>
        </w:rPr>
        <w:t>法定代表人</w:t>
      </w:r>
      <w:r>
        <w:rPr>
          <w:rFonts w:hint="eastAsia" w:ascii="仿宋_GB2312" w:eastAsia="仿宋_GB2312" w:cs="仿宋_GB2312"/>
          <w:sz w:val="30"/>
          <w:szCs w:val="30"/>
          <w:u w:val="single"/>
        </w:rPr>
        <w:t xml:space="preserve">              （签字）</w:t>
      </w:r>
    </w:p>
    <w:p>
      <w:pPr>
        <w:pStyle w:val="2"/>
        <w:ind w:firstLine="296" w:firstLineChars="100"/>
        <w:rPr>
          <w:rFonts w:ascii="仿宋_GB2312" w:eastAsia="仿宋_GB2312" w:cs="Times New Roman"/>
          <w:sz w:val="30"/>
          <w:szCs w:val="30"/>
          <w:u w:val="single"/>
        </w:rPr>
      </w:pPr>
      <w:r>
        <w:rPr>
          <w:rFonts w:ascii="仿宋_GB2312" w:eastAsia="仿宋_GB2312" w:cs="仿宋_GB2312"/>
          <w:sz w:val="30"/>
          <w:szCs w:val="30"/>
        </w:rPr>
        <w:t xml:space="preserve">        </w:t>
      </w:r>
      <w:r>
        <w:rPr>
          <w:rFonts w:hint="eastAsia" w:ascii="仿宋_GB2312" w:eastAsia="仿宋_GB2312" w:cs="仿宋_GB2312"/>
          <w:sz w:val="30"/>
          <w:szCs w:val="30"/>
        </w:rPr>
        <w:t>联系人及电话</w:t>
      </w:r>
      <w:r>
        <w:rPr>
          <w:rFonts w:ascii="仿宋_GB2312" w:eastAsia="仿宋_GB2312" w:cs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 w:cs="仿宋_GB2312"/>
          <w:sz w:val="30"/>
          <w:szCs w:val="30"/>
          <w:u w:val="single"/>
        </w:rPr>
        <w:t xml:space="preserve">    </w:t>
      </w:r>
      <w:r>
        <w:rPr>
          <w:rFonts w:asci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ascii="仿宋_GB2312" w:eastAsia="仿宋_GB2312" w:cs="仿宋_GB2312"/>
          <w:sz w:val="30"/>
          <w:szCs w:val="30"/>
          <w:u w:val="single"/>
        </w:rPr>
        <w:t xml:space="preserve">    </w:t>
      </w:r>
    </w:p>
    <w:p>
      <w:pPr>
        <w:pStyle w:val="2"/>
        <w:ind w:firstLine="296" w:firstLineChars="100"/>
        <w:rPr>
          <w:rFonts w:ascii="仿宋_GB2312" w:eastAsia="仿宋_GB2312" w:cs="Times New Roman"/>
          <w:sz w:val="30"/>
          <w:szCs w:val="30"/>
          <w:u w:val="single"/>
        </w:rPr>
      </w:pPr>
      <w:r>
        <w:rPr>
          <w:rFonts w:ascii="仿宋_GB2312" w:eastAsia="仿宋_GB2312" w:cs="仿宋_GB2312"/>
          <w:sz w:val="30"/>
          <w:szCs w:val="30"/>
        </w:rPr>
        <w:t xml:space="preserve">        </w:t>
      </w:r>
      <w:r>
        <w:rPr>
          <w:rFonts w:hint="eastAsia" w:ascii="仿宋_GB2312" w:eastAsia="仿宋_GB2312" w:cs="仿宋_GB2312"/>
          <w:sz w:val="30"/>
          <w:szCs w:val="30"/>
        </w:rPr>
        <w:t>填表日期</w:t>
      </w:r>
      <w:r>
        <w:rPr>
          <w:rFonts w:ascii="仿宋_GB2312" w:eastAsia="仿宋_GB2312" w:cs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 w:cs="仿宋_GB2312"/>
          <w:sz w:val="30"/>
          <w:szCs w:val="30"/>
          <w:u w:val="single"/>
        </w:rPr>
        <w:t xml:space="preserve">     </w:t>
      </w:r>
      <w:r>
        <w:rPr>
          <w:rFonts w:asci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eastAsia="仿宋_GB2312" w:cs="仿宋_GB2312"/>
          <w:sz w:val="30"/>
          <w:szCs w:val="30"/>
          <w:u w:val="single"/>
        </w:rPr>
        <w:t xml:space="preserve">        </w:t>
      </w:r>
    </w:p>
    <w:p>
      <w:pPr>
        <w:pStyle w:val="2"/>
        <w:ind w:firstLine="296" w:firstLineChars="100"/>
        <w:rPr>
          <w:rFonts w:ascii="仿宋_GB2312" w:eastAsia="仿宋_GB2312" w:cs="Times New Roman"/>
          <w:sz w:val="30"/>
          <w:szCs w:val="30"/>
          <w:u w:val="single"/>
        </w:rPr>
      </w:pPr>
    </w:p>
    <w:p>
      <w:pPr>
        <w:ind w:firstLine="948" w:firstLineChars="300"/>
      </w:pPr>
    </w:p>
    <w:p>
      <w:pPr>
        <w:spacing w:line="360" w:lineRule="auto"/>
        <w:ind w:left="0" w:leftChars="0" w:firstLine="0" w:firstLineChars="0"/>
      </w:pPr>
    </w:p>
    <w:p>
      <w:pPr>
        <w:spacing w:line="360" w:lineRule="auto"/>
        <w:ind w:firstLine="640"/>
      </w:pPr>
    </w:p>
    <w:p>
      <w:pPr>
        <w:spacing w:line="360" w:lineRule="auto"/>
        <w:ind w:firstLine="0" w:firstLineChars="0"/>
        <w:jc w:val="center"/>
        <w:rPr>
          <w:rFonts w:eastAsia="楷体_GB2312"/>
          <w:b/>
          <w:bCs/>
          <w:sz w:val="36"/>
          <w:szCs w:val="36"/>
        </w:rPr>
      </w:pPr>
      <w:r>
        <w:rPr>
          <w:rFonts w:hint="eastAsia" w:eastAsia="楷体_GB2312" w:cs="楷体_GB2312"/>
          <w:b/>
          <w:bCs/>
          <w:sz w:val="36"/>
          <w:szCs w:val="36"/>
        </w:rPr>
        <w:t>四川省科学技术厅制</w:t>
      </w:r>
    </w:p>
    <w:p>
      <w:pPr>
        <w:spacing w:line="360" w:lineRule="auto"/>
        <w:ind w:firstLine="723"/>
        <w:jc w:val="center"/>
        <w:rPr>
          <w:rFonts w:eastAsia="楷体_GB2312"/>
          <w:b/>
          <w:bCs/>
          <w:sz w:val="36"/>
          <w:szCs w:val="36"/>
        </w:rPr>
      </w:pPr>
    </w:p>
    <w:p>
      <w:pPr>
        <w:spacing w:line="360" w:lineRule="auto"/>
        <w:ind w:firstLine="723"/>
        <w:jc w:val="center"/>
        <w:rPr>
          <w:rFonts w:eastAsia="楷体_GB2312"/>
          <w:b/>
          <w:bCs/>
          <w:sz w:val="36"/>
          <w:szCs w:val="36"/>
        </w:rPr>
      </w:pPr>
    </w:p>
    <w:p>
      <w:pPr>
        <w:spacing w:line="360" w:lineRule="auto"/>
        <w:ind w:firstLine="723"/>
        <w:jc w:val="center"/>
        <w:rPr>
          <w:rFonts w:eastAsia="楷体_GB2312"/>
          <w:b/>
          <w:bCs/>
          <w:sz w:val="36"/>
          <w:szCs w:val="36"/>
        </w:rPr>
      </w:pPr>
    </w:p>
    <w:p>
      <w:pPr>
        <w:adjustRightInd w:val="0"/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80"/>
          <w:sz w:val="38"/>
          <w:szCs w:val="38"/>
        </w:rPr>
      </w:pPr>
    </w:p>
    <w:p>
      <w:pPr>
        <w:adjustRightInd w:val="0"/>
        <w:snapToGrid w:val="0"/>
        <w:ind w:firstLine="0" w:firstLineChars="0"/>
        <w:jc w:val="center"/>
        <w:rPr>
          <w:rFonts w:ascii="方正小标宋简体" w:hAnsi="方正小标宋简体" w:eastAsia="方正小标宋简体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spacing w:val="80"/>
          <w:sz w:val="38"/>
          <w:szCs w:val="38"/>
        </w:rPr>
        <w:t>填写说</w:t>
      </w:r>
      <w:r>
        <w:rPr>
          <w:rFonts w:hint="eastAsia" w:ascii="方正小标宋简体" w:hAnsi="方正小标宋简体" w:eastAsia="方正小标宋简体" w:cs="方正小标宋简体"/>
          <w:sz w:val="38"/>
          <w:szCs w:val="38"/>
        </w:rPr>
        <w:t>明</w:t>
      </w:r>
    </w:p>
    <w:p>
      <w:pPr>
        <w:adjustRightInd w:val="0"/>
        <w:snapToGrid w:val="0"/>
        <w:spacing w:line="408" w:lineRule="auto"/>
        <w:ind w:firstLine="640"/>
        <w:jc w:val="left"/>
        <w:rPr>
          <w:rFonts w:ascii="黑体" w:hAnsi="黑体" w:eastAsia="黑体"/>
        </w:rPr>
      </w:pPr>
    </w:p>
    <w:p>
      <w:pPr>
        <w:adjustRightInd w:val="0"/>
        <w:snapToGrid w:val="0"/>
        <w:spacing w:line="360" w:lineRule="auto"/>
        <w:ind w:firstLine="600"/>
        <w:rPr>
          <w:rFonts w:ascii="仿宋_GB2312"/>
          <w:sz w:val="30"/>
          <w:szCs w:val="30"/>
        </w:rPr>
      </w:pPr>
      <w:r>
        <w:rPr>
          <w:rFonts w:ascii="仿宋_GB2312" w:cs="仿宋_GB2312"/>
          <w:sz w:val="30"/>
          <w:szCs w:val="30"/>
        </w:rPr>
        <w:t>1.</w:t>
      </w:r>
      <w:r>
        <w:rPr>
          <w:rFonts w:hint="eastAsia" w:ascii="仿宋_GB2312" w:cs="仿宋_GB2312"/>
          <w:sz w:val="30"/>
          <w:szCs w:val="30"/>
        </w:rPr>
        <w:t>严格按照报表设定的格式如实填写，不得自行增删报表栏目（内部表格可自行扩充），字体统一采用</w:t>
      </w:r>
      <w:r>
        <w:rPr>
          <w:rFonts w:ascii="仿宋_GB2312" w:cs="仿宋_GB2312"/>
          <w:sz w:val="30"/>
          <w:szCs w:val="30"/>
        </w:rPr>
        <w:t>5</w:t>
      </w:r>
      <w:r>
        <w:rPr>
          <w:rFonts w:hint="eastAsia" w:ascii="仿宋_GB2312" w:cs="仿宋_GB2312"/>
          <w:sz w:val="30"/>
          <w:szCs w:val="30"/>
        </w:rPr>
        <w:t>号宋体。</w:t>
      </w:r>
    </w:p>
    <w:p>
      <w:pPr>
        <w:adjustRightInd w:val="0"/>
        <w:snapToGrid w:val="0"/>
        <w:spacing w:line="360" w:lineRule="auto"/>
        <w:ind w:firstLine="600"/>
        <w:rPr>
          <w:rFonts w:ascii="仿宋_GB2312"/>
          <w:sz w:val="30"/>
          <w:szCs w:val="30"/>
        </w:rPr>
      </w:pPr>
      <w:r>
        <w:rPr>
          <w:rFonts w:ascii="仿宋_GB2312" w:cs="仿宋_GB2312"/>
          <w:sz w:val="30"/>
          <w:szCs w:val="30"/>
        </w:rPr>
        <w:t>2.</w:t>
      </w:r>
      <w:r>
        <w:rPr>
          <w:rFonts w:hint="eastAsia" w:ascii="仿宋_GB2312" w:cs="仿宋_GB2312"/>
          <w:sz w:val="30"/>
          <w:szCs w:val="30"/>
        </w:rPr>
        <w:t>“依托单位”需为法人单位名称。</w:t>
      </w:r>
    </w:p>
    <w:p>
      <w:pPr>
        <w:adjustRightInd w:val="0"/>
        <w:snapToGrid w:val="0"/>
        <w:spacing w:line="360" w:lineRule="auto"/>
        <w:ind w:firstLine="600"/>
        <w:rPr>
          <w:rFonts w:ascii="仿宋_GB2312"/>
          <w:sz w:val="30"/>
          <w:szCs w:val="30"/>
        </w:rPr>
      </w:pPr>
      <w:r>
        <w:rPr>
          <w:rFonts w:ascii="仿宋_GB2312" w:cs="仿宋_GB2312"/>
          <w:sz w:val="30"/>
          <w:szCs w:val="30"/>
        </w:rPr>
        <w:t>3.</w:t>
      </w:r>
      <w:r>
        <w:rPr>
          <w:rFonts w:hint="eastAsia" w:ascii="仿宋_GB2312" w:cs="仿宋_GB2312"/>
          <w:sz w:val="30"/>
          <w:szCs w:val="30"/>
        </w:rPr>
        <w:t>报表采用</w:t>
      </w:r>
      <w:r>
        <w:rPr>
          <w:rFonts w:ascii="仿宋_GB2312" w:cs="仿宋_GB2312"/>
          <w:sz w:val="30"/>
          <w:szCs w:val="30"/>
        </w:rPr>
        <w:t>A4</w:t>
      </w:r>
      <w:r>
        <w:rPr>
          <w:rFonts w:hint="eastAsia" w:ascii="仿宋_GB2312" w:cs="仿宋_GB2312"/>
          <w:sz w:val="30"/>
          <w:szCs w:val="30"/>
        </w:rPr>
        <w:t>复印纸双面打印装订，要求目录和页码标注清晰，另行提供的材料应与申报表一并装订。</w:t>
      </w:r>
    </w:p>
    <w:p>
      <w:pPr>
        <w:adjustRightInd w:val="0"/>
        <w:snapToGrid w:val="0"/>
        <w:spacing w:line="360" w:lineRule="auto"/>
        <w:ind w:firstLine="600"/>
      </w:pPr>
      <w:r>
        <w:rPr>
          <w:rFonts w:ascii="仿宋_GB2312" w:cs="仿宋_GB2312"/>
          <w:sz w:val="30"/>
          <w:szCs w:val="30"/>
        </w:rPr>
        <w:t>4.</w:t>
      </w:r>
      <w:r>
        <w:rPr>
          <w:rFonts w:hint="eastAsia" w:ascii="仿宋_GB2312" w:cs="仿宋_GB2312"/>
          <w:sz w:val="30"/>
          <w:szCs w:val="30"/>
        </w:rPr>
        <w:t>单位应对所提供材料的真实性负责，由单位负责人签字，加盖单位公章后报出。</w:t>
      </w: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left="0" w:leftChars="0" w:firstLine="0" w:firstLineChars="0"/>
      </w:pPr>
    </w:p>
    <w:tbl>
      <w:tblPr>
        <w:tblStyle w:val="5"/>
        <w:tblW w:w="91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9"/>
        <w:gridCol w:w="1362"/>
        <w:gridCol w:w="1188"/>
        <w:gridCol w:w="137"/>
        <w:gridCol w:w="1320"/>
        <w:gridCol w:w="670"/>
        <w:gridCol w:w="423"/>
        <w:gridCol w:w="530"/>
        <w:gridCol w:w="152"/>
        <w:gridCol w:w="7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00" w:type="dxa"/>
            <w:gridSpan w:val="10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ascii="宋体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一、基本信息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基地名称</w:t>
            </w:r>
          </w:p>
        </w:tc>
        <w:tc>
          <w:tcPr>
            <w:tcW w:w="5189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420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依托单位</w:t>
            </w:r>
          </w:p>
        </w:tc>
        <w:tc>
          <w:tcPr>
            <w:tcW w:w="5189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420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上级主管单位</w:t>
            </w:r>
          </w:p>
        </w:tc>
        <w:tc>
          <w:tcPr>
            <w:tcW w:w="5189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420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详细地址</w:t>
            </w:r>
          </w:p>
        </w:tc>
        <w:tc>
          <w:tcPr>
            <w:tcW w:w="5189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420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通讯地址</w:t>
            </w:r>
          </w:p>
        </w:tc>
        <w:tc>
          <w:tcPr>
            <w:tcW w:w="331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4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邮政编码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4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法定代表人</w:t>
            </w:r>
          </w:p>
        </w:tc>
        <w:tc>
          <w:tcPr>
            <w:tcW w:w="5189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4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4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4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145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4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0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二、基地类型（单选）</w:t>
            </w:r>
          </w:p>
          <w:p>
            <w:pPr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□场馆类     □自然保护地类     □生产示范类     □教育培训类     □信息传媒类</w:t>
            </w:r>
          </w:p>
          <w:p>
            <w:pPr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注：具体释义参见《四川省省级科普基地管理办法》（川科奖〔</w:t>
            </w:r>
            <w:r>
              <w:rPr>
                <w:rFonts w:hint="default" w:ascii="Times New Roman" w:hAnsi="Times New Roman" w:eastAsia="楷体_GB2312" w:cs="Times New Roman"/>
                <w:sz w:val="18"/>
                <w:szCs w:val="18"/>
              </w:rPr>
              <w:t>2020〕5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三、科普人员（人数）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专职人员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兼职人员</w:t>
            </w: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四、科普场地面积（㎡）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总面积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展教面积</w:t>
            </w: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39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五、年度对外开放时间（天/年，近三年）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总天数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实行优惠或免费开放时间</w:t>
            </w: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六、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上年度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参观人数（人次）</w:t>
            </w:r>
          </w:p>
        </w:tc>
        <w:tc>
          <w:tcPr>
            <w:tcW w:w="5189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七、年度科普经费支出（万元/年，近三年）</w:t>
            </w:r>
          </w:p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行政支出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场馆基建</w:t>
            </w: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科普活动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其他支出</w:t>
            </w: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ascii="宋体" w:eastAsia="宋体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八、主要科普设施</w:t>
            </w:r>
          </w:p>
          <w:p>
            <w:pPr>
              <w:adjustRightInd w:val="0"/>
              <w:snapToGrid w:val="0"/>
              <w:ind w:firstLine="640"/>
              <w:rPr>
                <w:rFonts w:ascii="宋体" w:eastAsia="宋体"/>
              </w:rPr>
            </w:pPr>
          </w:p>
          <w:p>
            <w:pPr>
              <w:adjustRightInd w:val="0"/>
              <w:snapToGrid w:val="0"/>
              <w:ind w:firstLine="640"/>
              <w:rPr>
                <w:rFonts w:ascii="宋体" w:eastAsia="宋体"/>
              </w:rPr>
            </w:pPr>
          </w:p>
          <w:p>
            <w:pPr>
              <w:adjustRightInd w:val="0"/>
              <w:snapToGrid w:val="0"/>
              <w:ind w:firstLine="640"/>
              <w:rPr>
                <w:rFonts w:ascii="宋体" w:eastAsia="宋体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ascii="宋体" w:eastAsia="宋体"/>
              </w:rPr>
            </w:pPr>
          </w:p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ascii="宋体" w:eastAsia="宋体"/>
              </w:rPr>
            </w:pPr>
          </w:p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ascii="宋体" w:eastAsia="宋体"/>
              </w:rPr>
            </w:pPr>
          </w:p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ascii="宋体" w:eastAsia="宋体"/>
              </w:rPr>
            </w:pPr>
          </w:p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asci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0" w:hRule="atLeast"/>
          <w:jc w:val="center"/>
        </w:trPr>
        <w:tc>
          <w:tcPr>
            <w:tcW w:w="9100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九、近三年科普工作开展情况（需提供开展科普活动的图片、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报道、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视频等证明材料作为附件）</w:t>
            </w:r>
          </w:p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十、未来三年科普工作规划</w:t>
            </w:r>
          </w:p>
          <w:p>
            <w:pPr>
              <w:adjustRightInd w:val="0"/>
              <w:snapToGrid w:val="0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42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3" w:hRule="atLeast"/>
          <w:jc w:val="center"/>
        </w:trPr>
        <w:tc>
          <w:tcPr>
            <w:tcW w:w="9100" w:type="dxa"/>
            <w:gridSpan w:val="10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十一、管理（人、财、物等）制度建设情况（需提供证明材料作为附件）</w:t>
            </w:r>
          </w:p>
          <w:p>
            <w:pPr>
              <w:adjustRightInd w:val="0"/>
              <w:snapToGrid w:val="0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0" w:hRule="atLeast"/>
          <w:jc w:val="center"/>
        </w:trPr>
        <w:tc>
          <w:tcPr>
            <w:tcW w:w="9100" w:type="dxa"/>
            <w:gridSpan w:val="10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十二、基地运行中存在的问题和发展建议</w:t>
            </w:r>
          </w:p>
          <w:p>
            <w:pPr>
              <w:adjustRightInd w:val="0"/>
              <w:snapToGrid w:val="0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5" w:hRule="atLeast"/>
          <w:jc w:val="center"/>
        </w:trPr>
        <w:tc>
          <w:tcPr>
            <w:tcW w:w="9100" w:type="dxa"/>
            <w:gridSpan w:val="10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十三、基地近三年获得荣誉（需提供证明材料作为附件）</w:t>
            </w:r>
          </w:p>
          <w:p>
            <w:pPr>
              <w:adjustRightInd w:val="0"/>
              <w:snapToGrid w:val="0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3" w:hRule="atLeast"/>
          <w:jc w:val="center"/>
        </w:trPr>
        <w:tc>
          <w:tcPr>
            <w:tcW w:w="9100" w:type="dxa"/>
            <w:gridSpan w:val="10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十四、单位承诺书</w:t>
            </w:r>
          </w:p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42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本单位承诺，本材料符合国家各项法律法规，填报内容真实有效，对填报内容承担一切责任。</w:t>
            </w:r>
          </w:p>
          <w:p>
            <w:pPr>
              <w:adjustRightInd w:val="0"/>
              <w:snapToGrid w:val="0"/>
              <w:ind w:firstLine="420"/>
              <w:rPr>
                <w:rFonts w:asci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420"/>
              <w:rPr>
                <w:rFonts w:asci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4738" w:firstLineChars="2300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单位负责人（签字）</w:t>
            </w:r>
          </w:p>
          <w:p>
            <w:pPr>
              <w:adjustRightInd w:val="0"/>
              <w:snapToGrid w:val="0"/>
              <w:ind w:firstLine="4738" w:firstLineChars="2300"/>
              <w:rPr>
                <w:rFonts w:asci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5356" w:firstLineChars="2600"/>
              <w:rPr>
                <w:rFonts w:hint="eastAsia"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单位（公章）</w:t>
            </w:r>
          </w:p>
          <w:p>
            <w:pPr>
              <w:adjustRightInd w:val="0"/>
              <w:snapToGrid w:val="0"/>
              <w:ind w:firstLine="5356" w:firstLineChars="2600"/>
              <w:rPr>
                <w:rFonts w:hint="eastAsia" w:ascii="宋体" w:eastAsia="宋体" w:cs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 xml:space="preserve">                                                        年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eastAsia="宋体" w:cs="宋体"/>
                <w:sz w:val="21"/>
                <w:szCs w:val="21"/>
              </w:rPr>
              <w:t>月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eastAsia="宋体" w:cs="宋体"/>
                <w:sz w:val="21"/>
                <w:szCs w:val="21"/>
              </w:rPr>
              <w:t>日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6" w:hRule="atLeast"/>
          <w:jc w:val="center"/>
        </w:trPr>
        <w:tc>
          <w:tcPr>
            <w:tcW w:w="9100" w:type="dxa"/>
            <w:gridSpan w:val="10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十五、市（州）科技行政主管部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省级主管部门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或中央在川单位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审核意见及联系人</w:t>
            </w:r>
          </w:p>
          <w:p>
            <w:pPr>
              <w:adjustRightInd w:val="0"/>
              <w:snapToGrid w:val="0"/>
              <w:ind w:firstLine="4738" w:firstLineChars="2300"/>
              <w:rPr>
                <w:rFonts w:hint="eastAsia" w:ascii="宋体" w:eastAsia="宋体" w:cs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4738" w:firstLineChars="23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4738" w:firstLineChars="23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4120" w:firstLineChars="20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主管部门负责人（签字）</w:t>
            </w:r>
          </w:p>
          <w:p>
            <w:pPr>
              <w:adjustRightInd w:val="0"/>
              <w:snapToGrid w:val="0"/>
              <w:ind w:firstLine="4944" w:firstLineChars="24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4944" w:firstLineChars="24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单位（公章）</w:t>
            </w:r>
          </w:p>
          <w:p>
            <w:pPr>
              <w:adjustRightInd w:val="0"/>
              <w:snapToGrid w:val="0"/>
              <w:ind w:firstLine="4944" w:firstLineChars="24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6386" w:firstLineChars="3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年   月   日</w:t>
            </w:r>
          </w:p>
          <w:p>
            <w:pPr>
              <w:adjustRightInd w:val="0"/>
              <w:snapToGrid w:val="0"/>
              <w:spacing w:line="400" w:lineRule="exact"/>
              <w:ind w:firstLine="5356" w:firstLineChars="26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4120" w:firstLineChars="20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联系人：            联系电话：</w:t>
            </w:r>
          </w:p>
          <w:p>
            <w:pPr>
              <w:adjustRightInd w:val="0"/>
              <w:snapToGrid w:val="0"/>
              <w:spacing w:line="400" w:lineRule="exact"/>
              <w:ind w:firstLine="4944" w:firstLineChars="24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5356" w:firstLineChars="26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line="240" w:lineRule="auto"/>
        <w:ind w:firstLine="0" w:firstLineChars="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wordWrap/>
        <w:ind w:left="0" w:leftChars="0" w:firstLine="0" w:firstLineChars="0"/>
        <w:jc w:val="both"/>
        <w:rPr>
          <w:rFonts w:hint="default" w:cs="Times New Roman"/>
          <w:color w:val="auto"/>
          <w:szCs w:val="32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44527F-FACF-4E66-8AA1-6AA22F78D4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A0B3B256-95FB-4E3C-AD8B-04204672E8F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1B0A9D5-C961-4F0F-B580-B12C9C4B6D6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ADEF3CB-F91E-4C3A-862A-BA4F7826E8E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8516025-9FEE-45C2-9356-4132C063FDC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44350F3E-6219-4A73-9106-729ECB1DFC9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ZDljMDU1ZDU1NWY4ZTI4MTA5MTg0NmVhYmNmMzIifQ=="/>
  </w:docVars>
  <w:rsids>
    <w:rsidRoot w:val="5DAF5125"/>
    <w:rsid w:val="386C41A1"/>
    <w:rsid w:val="4BA5168B"/>
    <w:rsid w:val="5DAF5125"/>
    <w:rsid w:val="755D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6" w:lineRule="exact"/>
      <w:ind w:firstLine="200" w:firstLineChars="200"/>
      <w:contextualSpacing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semiHidden/>
    <w:qFormat/>
    <w:uiPriority w:val="99"/>
    <w:pPr>
      <w:widowControl/>
      <w:spacing w:before="100" w:beforeAutospacing="1" w:after="100" w:afterAutospacing="1" w:line="576" w:lineRule="exact"/>
      <w:ind w:firstLine="200" w:firstLineChars="200"/>
      <w:contextualSpacing/>
      <w:jc w:val="left"/>
    </w:pPr>
    <w:rPr>
      <w:rFonts w:ascii="宋体" w:hAnsi="Courier New" w:eastAsia="宋体" w:cs="宋体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2023-08-15T01:53:00Z</dcterms:created>
  <dc:creator>JamZzhang</dc:creator>
  <cp:lastModifiedBy>JamZzhang</cp:lastModifiedBy>
  <cp:lastPrinted>2023-08-16T03:09:00Z</cp:lastPrinted>
  <dcterms:modified xsi:type="dcterms:W3CDTF">2023-08-16T06:52:23Z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A94AC5D4776F48058E23ACB82471800C_13</vt:lpwstr>
  </property>
</Properties>
</file>