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省级科技企业孵化器年度自评报告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</w:rPr>
      </w:pPr>
      <w:r>
        <w:rPr>
          <w:rFonts w:hint="default" w:ascii="Times New Roman" w:hAnsi="Times New Roman" w:eastAsia="长城小标宋体" w:cs="Times New Roman"/>
          <w:sz w:val="32"/>
          <w:szCs w:val="40"/>
        </w:rPr>
        <w:t>（模板）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6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lang w:val="en-US" w:eastAsia="zh-CN"/>
              </w:rPr>
              <w:t>孵化器名称</w:t>
            </w:r>
          </w:p>
        </w:tc>
        <w:tc>
          <w:tcPr>
            <w:tcW w:w="6970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lang w:eastAsia="zh-CN"/>
              </w:rPr>
              <w:t>运营主体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0"/>
                <w:lang w:eastAsia="zh-CN"/>
              </w:rPr>
              <w:t>备案或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认定名称）</w:t>
            </w:r>
          </w:p>
        </w:tc>
        <w:tc>
          <w:tcPr>
            <w:tcW w:w="6970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</w:rPr>
              <w:t>孵化器类型</w:t>
            </w:r>
          </w:p>
        </w:tc>
        <w:tc>
          <w:tcPr>
            <w:tcW w:w="6970" w:type="dxa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  <w:u w:val="single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□综合   □专业   如为专业，请填写专业领域</w:t>
            </w:r>
            <w:r>
              <w:rPr>
                <w:rFonts w:hint="default" w:ascii="Times New Roman" w:hAnsi="Times New Roman" w:cs="Times New Roman"/>
                <w:kern w:val="0"/>
                <w:sz w:val="20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二、202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年度工作概述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8966" w:type="dxa"/>
            <w:gridSpan w:val="2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96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三、党组织建设及党建引领作用发挥情况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96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eastAsia="zh-CN"/>
              </w:rPr>
            </w:pPr>
          </w:p>
          <w:p>
            <w:pPr>
              <w:pStyle w:val="2"/>
              <w:rPr>
                <w:rFonts w:hint="default"/>
                <w:lang w:eastAsia="zh-C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96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/>
                <w:kern w:val="0"/>
                <w:sz w:val="28"/>
                <w:szCs w:val="36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四、管理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服务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团队建设及服务能力持续提升情况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96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96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五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、创业辅导和创业导师工作开展情况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96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96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六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中介孵化服务体系建设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工作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966" w:type="dxa"/>
            <w:gridSpan w:val="2"/>
            <w:vAlign w:val="top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（指孵化器与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商务、信息、咨询、市场、培训、法律、财税、投融资、技术开发、人才资源与管理等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中介机构的合作情况及</w:t>
            </w:r>
            <w:r>
              <w:rPr>
                <w:rFonts w:hint="eastAsia" w:ascii="Times New Roman" w:hAnsi="Times New Roman" w:eastAsia="仿宋" w:cs="Times New Roman"/>
                <w:kern w:val="0"/>
                <w:sz w:val="20"/>
                <w:lang w:eastAsia="zh-CN"/>
              </w:rPr>
              <w:t>工作开展情况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。）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96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七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、公共技术服务平台建设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开展技术服务情况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8966" w:type="dxa"/>
            <w:gridSpan w:val="2"/>
          </w:tcPr>
          <w:p>
            <w:pPr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（指孵化器开展线上线下平台建设、专业技术服务平台建设、提供专业技术服务的情况。）</w:t>
            </w: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八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、开展产学研合作、推动大中小融通发展等方面的工作及成效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966" w:type="dxa"/>
            <w:gridSpan w:val="2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（指孵化器与高校、科研院所、大企业等主体合作，开展技术对接、成果转化、联合研发、人才培养、资金融通、品牌嫁接、资源共享等方面的合作情况。）</w:t>
            </w: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九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科技型企业梯度培育工作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6" w:type="dxa"/>
            <w:gridSpan w:val="2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（指孵化器覆盖小微企业、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科技型中小企业到高新技术企业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全流程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  <w:lang w:eastAsia="zh-CN"/>
              </w:rPr>
              <w:t>孵化</w:t>
            </w: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服务情况。）</w:t>
            </w: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96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十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、带动区域创新创业情况/对区域产业发展促进情况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1" w:hRule="atLeast"/>
          <w:jc w:val="center"/>
        </w:trPr>
        <w:tc>
          <w:tcPr>
            <w:tcW w:w="896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0"/>
              </w:rPr>
              <w:t>（指综合孵化器落实科技创新创业政策情况，包括面向大学生创业团队开放一定比例的免费孵化空间，为大学生创业提供专门服务指导、孵化器享受税收优惠情况及问题障碍等，以及推动孵化器联盟、协会建设，提升区域孵化整体水平开展的工作及成效，开展创新创业活动营造区域创新创业文化氛围情况等。或指专业孵化器落实科技创新创业政策情况，包括面向大学生创业团队开放一定比例的免费孵化空间，为大学生创业提供专门服务指导、孵化器享受税收优惠情况及问题障碍等，以及在服务区域产业发展、促进区域产业集聚、打造产业创新生态方面开展的工作及成效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8966" w:type="dxa"/>
            <w:gridSpan w:val="2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cs="Times New Roman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  <w:lang w:eastAsia="zh-CN"/>
              </w:rPr>
              <w:t>十一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8"/>
                <w:szCs w:val="36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开展的有特色、具有创新性的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  <w:lang w:eastAsia="zh-CN"/>
              </w:rPr>
              <w:t>孵化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</w:rPr>
              <w:t>服务工作及突出服务案例（2-3个）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  <w:jc w:val="center"/>
        </w:trPr>
        <w:tc>
          <w:tcPr>
            <w:tcW w:w="8966" w:type="dxa"/>
            <w:gridSpan w:val="2"/>
          </w:tcPr>
          <w:p>
            <w:pPr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cs="Times New Roman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8" w:header="851" w:footer="1531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mJmODkyODRlZTY0YTQ2ZDg3YTE4OTI0NGRmMWUifQ=="/>
  </w:docVars>
  <w:rsids>
    <w:rsidRoot w:val="7F8363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03233C82"/>
    <w:rsid w:val="0D6B6756"/>
    <w:rsid w:val="125F63DE"/>
    <w:rsid w:val="13347445"/>
    <w:rsid w:val="18344869"/>
    <w:rsid w:val="1B041DF3"/>
    <w:rsid w:val="1DDB2A11"/>
    <w:rsid w:val="20684BD2"/>
    <w:rsid w:val="20DFEA7F"/>
    <w:rsid w:val="224621C6"/>
    <w:rsid w:val="26D464F6"/>
    <w:rsid w:val="2764F340"/>
    <w:rsid w:val="296724C3"/>
    <w:rsid w:val="2A9C2659"/>
    <w:rsid w:val="2CAD0F87"/>
    <w:rsid w:val="2F8311E7"/>
    <w:rsid w:val="327D4BF7"/>
    <w:rsid w:val="336D27D3"/>
    <w:rsid w:val="363E3FB3"/>
    <w:rsid w:val="38261B76"/>
    <w:rsid w:val="3A173C2E"/>
    <w:rsid w:val="3AB82056"/>
    <w:rsid w:val="3B31058A"/>
    <w:rsid w:val="3BCDE2A9"/>
    <w:rsid w:val="3C3F3D06"/>
    <w:rsid w:val="3F57E386"/>
    <w:rsid w:val="3F6E653C"/>
    <w:rsid w:val="40FD164C"/>
    <w:rsid w:val="426B25D4"/>
    <w:rsid w:val="454809AA"/>
    <w:rsid w:val="49565E72"/>
    <w:rsid w:val="49B35ECA"/>
    <w:rsid w:val="49BC5F7D"/>
    <w:rsid w:val="4AC64F63"/>
    <w:rsid w:val="4EBB4795"/>
    <w:rsid w:val="50212524"/>
    <w:rsid w:val="514D6BA6"/>
    <w:rsid w:val="51EB4B97"/>
    <w:rsid w:val="54187C18"/>
    <w:rsid w:val="54DF64EF"/>
    <w:rsid w:val="587B50B5"/>
    <w:rsid w:val="5A5359CF"/>
    <w:rsid w:val="5AAE6852"/>
    <w:rsid w:val="5FEDF024"/>
    <w:rsid w:val="638D3071"/>
    <w:rsid w:val="63D85F8A"/>
    <w:rsid w:val="64DD0CB7"/>
    <w:rsid w:val="68CE5345"/>
    <w:rsid w:val="6BDF8198"/>
    <w:rsid w:val="6C7D5172"/>
    <w:rsid w:val="6F7FE199"/>
    <w:rsid w:val="6FBFAD93"/>
    <w:rsid w:val="6FCF9B5E"/>
    <w:rsid w:val="6FDF23CA"/>
    <w:rsid w:val="6FDFAE27"/>
    <w:rsid w:val="720F1071"/>
    <w:rsid w:val="721039AE"/>
    <w:rsid w:val="739177BF"/>
    <w:rsid w:val="73A330CC"/>
    <w:rsid w:val="77ACA00B"/>
    <w:rsid w:val="79EF1F7D"/>
    <w:rsid w:val="79F7F925"/>
    <w:rsid w:val="7BD51013"/>
    <w:rsid w:val="7BEC5E07"/>
    <w:rsid w:val="7BF971AA"/>
    <w:rsid w:val="7C3E2050"/>
    <w:rsid w:val="7CFB4046"/>
    <w:rsid w:val="7D9DA42B"/>
    <w:rsid w:val="7E7BD250"/>
    <w:rsid w:val="7EAFA901"/>
    <w:rsid w:val="7EC7C1A7"/>
    <w:rsid w:val="7EDFFD46"/>
    <w:rsid w:val="7F0A2F02"/>
    <w:rsid w:val="7F54311E"/>
    <w:rsid w:val="7F5B2E6C"/>
    <w:rsid w:val="7F836328"/>
    <w:rsid w:val="7F850938"/>
    <w:rsid w:val="7FDF9FE2"/>
    <w:rsid w:val="7FDFFA4F"/>
    <w:rsid w:val="7FFF6CE7"/>
    <w:rsid w:val="7FFF90D8"/>
    <w:rsid w:val="8FEEC8BD"/>
    <w:rsid w:val="9FEFE808"/>
    <w:rsid w:val="A6FDEB22"/>
    <w:rsid w:val="B176DF2B"/>
    <w:rsid w:val="B5A6CE73"/>
    <w:rsid w:val="B77FA680"/>
    <w:rsid w:val="BABDFBC1"/>
    <w:rsid w:val="BDFFE1F1"/>
    <w:rsid w:val="BEB796A6"/>
    <w:rsid w:val="BF8219E2"/>
    <w:rsid w:val="C67DDE4F"/>
    <w:rsid w:val="CF5BE863"/>
    <w:rsid w:val="CFDEABE0"/>
    <w:rsid w:val="D57AEBA6"/>
    <w:rsid w:val="DB3F29F2"/>
    <w:rsid w:val="DBBDC31C"/>
    <w:rsid w:val="DF120905"/>
    <w:rsid w:val="DFFD7A6E"/>
    <w:rsid w:val="E7CD972F"/>
    <w:rsid w:val="EE6EC1D2"/>
    <w:rsid w:val="EEFDC17E"/>
    <w:rsid w:val="EF7D350E"/>
    <w:rsid w:val="F5D6085C"/>
    <w:rsid w:val="F67B38D8"/>
    <w:rsid w:val="FB7FA3EF"/>
    <w:rsid w:val="FBFE4E72"/>
    <w:rsid w:val="FD5DFAA7"/>
    <w:rsid w:val="FEEFCC52"/>
    <w:rsid w:val="FF6A1734"/>
    <w:rsid w:val="FFCF810D"/>
    <w:rsid w:val="FFDBAB98"/>
    <w:rsid w:val="FF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szCs w:val="22"/>
    </w:rPr>
  </w:style>
  <w:style w:type="paragraph" w:styleId="5">
    <w:name w:val="annotation text"/>
    <w:basedOn w:val="1"/>
    <w:link w:val="27"/>
    <w:semiHidden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2">
    <w:name w:val="Normal (Web)"/>
    <w:basedOn w:val="1"/>
    <w:qFormat/>
    <w:uiPriority w:val="99"/>
    <w:rPr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qFormat/>
    <w:uiPriority w:val="0"/>
    <w:rPr>
      <w:color w:val="122E67"/>
      <w:sz w:val="9"/>
      <w:szCs w:val="9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yperlink"/>
    <w:basedOn w:val="15"/>
    <w:qFormat/>
    <w:uiPriority w:val="0"/>
    <w:rPr>
      <w:color w:val="122E67"/>
      <w:sz w:val="9"/>
      <w:szCs w:val="9"/>
      <w:u w:val="none"/>
    </w:rPr>
  </w:style>
  <w:style w:type="character" w:customStyle="1" w:styleId="20">
    <w:name w:val="页眉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日期 Char"/>
    <w:basedOn w:val="15"/>
    <w:link w:val="7"/>
    <w:qFormat/>
    <w:uiPriority w:val="0"/>
    <w:rPr>
      <w:kern w:val="2"/>
      <w:sz w:val="21"/>
      <w:szCs w:val="24"/>
    </w:rPr>
  </w:style>
  <w:style w:type="character" w:customStyle="1" w:styleId="23">
    <w:name w:val="页眉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标题 1 Char"/>
    <w:basedOn w:val="15"/>
    <w:link w:val="3"/>
    <w:qFormat/>
    <w:uiPriority w:val="9"/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character" w:customStyle="1" w:styleId="26">
    <w:name w:val="批注文字 Char"/>
    <w:basedOn w:val="15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文字 Char1"/>
    <w:basedOn w:val="15"/>
    <w:link w:val="5"/>
    <w:semiHidden/>
    <w:qFormat/>
    <w:locked/>
    <w:uiPriority w:val="99"/>
    <w:rPr>
      <w:rFonts w:ascii="Tahoma" w:hAnsi="Tahoma"/>
      <w:sz w:val="32"/>
    </w:rPr>
  </w:style>
  <w:style w:type="character" w:customStyle="1" w:styleId="28">
    <w:name w:val="标题 2 Char"/>
    <w:basedOn w:val="15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9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30">
    <w:name w:val="font31"/>
    <w:basedOn w:val="1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1">
    <w:name w:val="font2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2">
    <w:name w:val="font01"/>
    <w:basedOn w:val="1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41"/>
    <w:basedOn w:val="1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4">
    <w:name w:val="font51"/>
    <w:basedOn w:val="15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29</Pages>
  <Words>8655</Words>
  <Characters>9168</Characters>
  <Lines>27</Lines>
  <Paragraphs>7</Paragraphs>
  <TotalTime>6</TotalTime>
  <ScaleCrop>false</ScaleCrop>
  <LinksUpToDate>false</LinksUpToDate>
  <CharactersWithSpaces>9293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2020-10-07T16:49:00Z</dcterms:created>
  <dc:creator>laure</dc:creator>
  <cp:lastModifiedBy>user</cp:lastModifiedBy>
  <cp:lastPrinted>2024-06-15T01:01:00Z</cp:lastPrinted>
  <dcterms:modified xsi:type="dcterms:W3CDTF">2024-06-17T09:42:38Z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436FBD655FA549678F7D61B6D8868E82_13</vt:lpwstr>
  </property>
</Properties>
</file>