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79A9C">
      <w:pPr>
        <w:keepNext w:val="0"/>
        <w:keepLines w:val="0"/>
        <w:pageBreakBefore w:val="0"/>
        <w:suppressAutoHyphens/>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rPr>
      </w:pPr>
      <w:bookmarkStart w:id="0" w:name="OLE_LINK119"/>
      <w:bookmarkStart w:id="1" w:name="OLE_LINK120"/>
      <w:bookmarkStart w:id="52" w:name="_GoBack"/>
      <w:bookmarkEnd w:id="52"/>
      <w:r>
        <w:rPr>
          <w:rFonts w:hint="default" w:ascii="Times New Roman" w:hAnsi="Times New Roman" w:eastAsia="黑体" w:cs="Times New Roman"/>
          <w:sz w:val="32"/>
          <w:szCs w:val="32"/>
        </w:rPr>
        <w:t>附件1</w:t>
      </w:r>
    </w:p>
    <w:p w14:paraId="5F3BE031">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bookmarkStart w:id="2" w:name="OLE_LINK105"/>
      <w:r>
        <w:rPr>
          <w:rFonts w:hint="default" w:ascii="Times New Roman" w:hAnsi="Times New Roman" w:eastAsia="方正小标宋_GBK" w:cs="Times New Roman"/>
          <w:sz w:val="44"/>
          <w:szCs w:val="44"/>
        </w:rPr>
        <w:t>科技成果转化“一件事”办事指南</w:t>
      </w:r>
      <w:bookmarkEnd w:id="2"/>
    </w:p>
    <w:p w14:paraId="2A8E4DFF">
      <w:pPr>
        <w:keepNext w:val="0"/>
        <w:keepLines w:val="0"/>
        <w:pageBreakBefore w:val="0"/>
        <w:suppressAutoHyphens/>
        <w:kinsoku/>
        <w:wordWrap/>
        <w:overflowPunct/>
        <w:topLinePunct w:val="0"/>
        <w:autoSpaceDE/>
        <w:autoSpaceDN/>
        <w:bidi w:val="0"/>
        <w:adjustRightInd/>
        <w:spacing w:line="560" w:lineRule="exact"/>
        <w:textAlignment w:val="auto"/>
        <w:rPr>
          <w:rFonts w:hint="default" w:ascii="Times New Roman" w:hAnsi="Times New Roman" w:eastAsia="宋体" w:cs="Times New Roman"/>
          <w:sz w:val="21"/>
          <w:szCs w:val="24"/>
        </w:rPr>
      </w:pPr>
    </w:p>
    <w:bookmarkEnd w:id="0"/>
    <w:bookmarkEnd w:id="1"/>
    <w:p w14:paraId="39C78712">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一、科技成果查新</w:t>
      </w:r>
    </w:p>
    <w:p w14:paraId="34FE0BD6">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服务对象：</w:t>
      </w:r>
      <w:r>
        <w:rPr>
          <w:rFonts w:hint="default" w:ascii="Times New Roman" w:hAnsi="Times New Roman" w:eastAsia="仿宋_GB2312" w:cs="Times New Roman"/>
          <w:sz w:val="32"/>
          <w:szCs w:val="32"/>
        </w:rPr>
        <w:t>四川省境内注册的具有独立法人资格的高校、企业、科研院所、中央在川企事业单位。</w:t>
      </w:r>
    </w:p>
    <w:p w14:paraId="280F4B5B">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bookmarkStart w:id="3" w:name="OLE_LINK89"/>
      <w:bookmarkStart w:id="4" w:name="OLE_LINK88"/>
      <w:r>
        <w:rPr>
          <w:rFonts w:hint="default" w:ascii="Times New Roman" w:hAnsi="Times New Roman" w:eastAsia="楷体_GB2312" w:cs="Times New Roman"/>
          <w:bCs/>
          <w:sz w:val="32"/>
          <w:szCs w:val="32"/>
        </w:rPr>
        <w:t>实施单位：</w:t>
      </w:r>
      <w:r>
        <w:rPr>
          <w:rFonts w:hint="default" w:ascii="Times New Roman" w:hAnsi="Times New Roman" w:eastAsia="仿宋_GB2312" w:cs="Times New Roman"/>
          <w:sz w:val="32"/>
          <w:szCs w:val="32"/>
        </w:rPr>
        <w:t>科技查新机构。</w:t>
      </w:r>
    </w:p>
    <w:p w14:paraId="587B7603">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提交材料：</w:t>
      </w:r>
      <w:r>
        <w:rPr>
          <w:rFonts w:hint="default" w:ascii="Times New Roman" w:hAnsi="Times New Roman" w:eastAsia="仿宋_GB2312" w:cs="Times New Roman"/>
          <w:sz w:val="32"/>
          <w:szCs w:val="32"/>
        </w:rPr>
        <w:t>科技成果查新委托书。</w:t>
      </w:r>
    </w:p>
    <w:p w14:paraId="03F34620">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办理流程：</w:t>
      </w:r>
      <w:r>
        <w:rPr>
          <w:rFonts w:hint="default" w:ascii="Times New Roman" w:hAnsi="Times New Roman" w:eastAsia="仿宋_GB2312" w:cs="Times New Roman"/>
          <w:sz w:val="32"/>
          <w:szCs w:val="32"/>
        </w:rPr>
        <w:t>根据查新机构办理流程办理。</w:t>
      </w:r>
    </w:p>
    <w:p w14:paraId="122101A4">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办理时限：</w:t>
      </w:r>
      <w:r>
        <w:rPr>
          <w:rFonts w:hint="default" w:ascii="Times New Roman" w:hAnsi="Times New Roman" w:eastAsia="仿宋_GB2312" w:cs="Times New Roman"/>
          <w:sz w:val="32"/>
          <w:szCs w:val="32"/>
        </w:rPr>
        <w:t>以双方协商一致为准。</w:t>
      </w:r>
    </w:p>
    <w:bookmarkEnd w:id="3"/>
    <w:bookmarkEnd w:id="4"/>
    <w:p w14:paraId="773924EB">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二、科技成果登记</w:t>
      </w:r>
    </w:p>
    <w:p w14:paraId="423BEC4A">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服务对象：</w:t>
      </w:r>
      <w:r>
        <w:rPr>
          <w:rFonts w:hint="default" w:ascii="Times New Roman" w:hAnsi="Times New Roman" w:eastAsia="仿宋_GB2312" w:cs="Times New Roman"/>
          <w:sz w:val="32"/>
          <w:szCs w:val="32"/>
        </w:rPr>
        <w:t>申请科技成果登记的经营主体（含个人）。</w:t>
      </w:r>
    </w:p>
    <w:p w14:paraId="456E0E34">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行使层级：</w:t>
      </w:r>
      <w:r>
        <w:rPr>
          <w:rFonts w:hint="default" w:ascii="Times New Roman" w:hAnsi="Times New Roman" w:eastAsia="仿宋_GB2312" w:cs="Times New Roman"/>
          <w:sz w:val="32"/>
          <w:szCs w:val="32"/>
        </w:rPr>
        <w:t>省级。</w:t>
      </w:r>
    </w:p>
    <w:p w14:paraId="20C60F0F">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实施单位：</w:t>
      </w:r>
      <w:r>
        <w:rPr>
          <w:rFonts w:hint="default" w:ascii="Times New Roman" w:hAnsi="Times New Roman" w:eastAsia="仿宋_GB2312" w:cs="Times New Roman"/>
          <w:sz w:val="32"/>
          <w:szCs w:val="32"/>
        </w:rPr>
        <w:t>四川省科技档案馆。</w:t>
      </w:r>
    </w:p>
    <w:p w14:paraId="7B239C8C">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办理条件：</w:t>
      </w:r>
      <w:r>
        <w:rPr>
          <w:rFonts w:hint="default" w:ascii="Times New Roman" w:hAnsi="Times New Roman" w:eastAsia="仿宋_GB2312" w:cs="Times New Roman"/>
          <w:sz w:val="32"/>
          <w:szCs w:val="32"/>
        </w:rPr>
        <w:t>登记材料规范、完整；已有的评价结论持肯定性意见；不违背国家的法律、法规和政策。</w:t>
      </w:r>
    </w:p>
    <w:p w14:paraId="16840EAA">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bookmarkStart w:id="5" w:name="OLE_LINK18"/>
      <w:r>
        <w:rPr>
          <w:rFonts w:hint="default" w:ascii="Times New Roman" w:hAnsi="Times New Roman" w:eastAsia="楷体_GB2312" w:cs="Times New Roman"/>
          <w:bCs/>
          <w:sz w:val="32"/>
          <w:szCs w:val="32"/>
        </w:rPr>
        <w:t>提交材料：</w:t>
      </w:r>
      <w:bookmarkStart w:id="6" w:name="OLE_LINK139"/>
      <w:r>
        <w:rPr>
          <w:rFonts w:hint="default" w:ascii="Times New Roman" w:hAnsi="Times New Roman" w:eastAsia="仿宋_GB2312" w:cs="Times New Roman"/>
          <w:sz w:val="32"/>
          <w:szCs w:val="32"/>
        </w:rPr>
        <w:t>压缩包（cgsbqy.zip）</w:t>
      </w:r>
      <w:bookmarkEnd w:id="6"/>
      <w:r>
        <w:rPr>
          <w:rFonts w:hint="default" w:ascii="Times New Roman" w:hAnsi="Times New Roman" w:eastAsia="仿宋_GB2312" w:cs="Times New Roman"/>
          <w:sz w:val="32"/>
          <w:szCs w:val="32"/>
        </w:rPr>
        <w:t>、科技成果登记表、相关附件（详见办理流程及申请材料清单）。</w:t>
      </w:r>
    </w:p>
    <w:bookmarkEnd w:id="5"/>
    <w:p w14:paraId="503FCC15">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办理流程：</w:t>
      </w:r>
    </w:p>
    <w:p w14:paraId="42CC554D">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1.科技成果登记准备工作：</w:t>
      </w:r>
    </w:p>
    <w:p w14:paraId="5FD5B8AB">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(1)在国家科技成果网（http://www.tech110.net）“软件下载”一栏下载并安装最新版本“国家科技成果登记系统”软件；</w:t>
      </w:r>
    </w:p>
    <w:p w14:paraId="7FE81596">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(2)运行该软件，在“数据处理”一栏按照填报要求填写数据；</w:t>
      </w:r>
    </w:p>
    <w:p w14:paraId="0391948D">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(3)点击“数据导出”，可生成登记所需的压缩包（cgsbqy.zip）；</w:t>
      </w:r>
    </w:p>
    <w:p w14:paraId="5D0971DA">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(4)点击“打印登记表”，生成《科技成果登记表》，第一完成单位盖章。</w:t>
      </w:r>
    </w:p>
    <w:p w14:paraId="47D03611">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2.登陆四川政务服务网（</w:t>
      </w:r>
      <w:bookmarkStart w:id="7" w:name="OLE_LINK177"/>
      <w:bookmarkStart w:id="8" w:name="OLE_LINK175"/>
      <w:bookmarkStart w:id="9" w:name="OLE_LINK174"/>
      <w:r>
        <w:rPr>
          <w:rFonts w:hint="default" w:ascii="Times New Roman" w:hAnsi="Times New Roman" w:eastAsia="仿宋_GB2312" w:cs="Times New Roman"/>
          <w:sz w:val="32"/>
          <w:szCs w:val="32"/>
        </w:rPr>
        <w:t>www.sczwfw.gov.cn</w:t>
      </w:r>
      <w:bookmarkEnd w:id="7"/>
      <w:bookmarkEnd w:id="8"/>
      <w:bookmarkEnd w:id="9"/>
      <w:r>
        <w:rPr>
          <w:rFonts w:hint="default" w:ascii="Times New Roman" w:hAnsi="Times New Roman" w:eastAsia="仿宋_GB2312" w:cs="Times New Roman"/>
          <w:sz w:val="32"/>
          <w:szCs w:val="32"/>
        </w:rPr>
        <w:t>）→个人服务→科技厅→科技成果登记服务→申请→在线申请→协议确定→表单填写→材料上传→申请成功→待受理。</w:t>
      </w:r>
    </w:p>
    <w:p w14:paraId="1F287BA9">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3.“材料上传”内容：</w:t>
      </w:r>
    </w:p>
    <w:p w14:paraId="00580B02">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bookmarkStart w:id="10" w:name="OLE_LINK134"/>
      <w:bookmarkStart w:id="11" w:name="OLE_LINK135"/>
      <w:r>
        <w:rPr>
          <w:rFonts w:hint="default" w:ascii="Times New Roman" w:hAnsi="Times New Roman" w:eastAsia="仿宋_GB2312" w:cs="Times New Roman"/>
          <w:sz w:val="32"/>
          <w:szCs w:val="32"/>
        </w:rPr>
        <w:t>(1)压缩包（cgsbqy.zip）（在“国家科技成果登记系统”填写、导出、上传）；</w:t>
      </w:r>
    </w:p>
    <w:p w14:paraId="25DC46AD">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(2)《科技成果登记表》（在“国家科技成果登记系统”填写、导出、打印、第一完成单位盖章、扫描上传PDF）；</w:t>
      </w:r>
    </w:p>
    <w:p w14:paraId="578F9D38">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bookmarkStart w:id="12" w:name="OLE_LINK34"/>
      <w:bookmarkStart w:id="13" w:name="OLE_LINK35"/>
      <w:r>
        <w:rPr>
          <w:rFonts w:hint="default" w:ascii="Times New Roman" w:hAnsi="Times New Roman" w:eastAsia="仿宋_GB2312" w:cs="Times New Roman"/>
          <w:sz w:val="32"/>
          <w:szCs w:val="32"/>
        </w:rPr>
        <w:t>(3)相关附件：</w:t>
      </w:r>
      <w:bookmarkStart w:id="14" w:name="OLE_LINK36"/>
      <w:r>
        <w:rPr>
          <w:rFonts w:hint="default" w:ascii="Times New Roman" w:hAnsi="Times New Roman" w:eastAsia="仿宋_GB2312" w:cs="Times New Roman"/>
          <w:sz w:val="32"/>
          <w:szCs w:val="32"/>
        </w:rPr>
        <w:t>评价报告或验收报告或发明专利授权证书或软件著作权证书或行业准入证明或植物品种权证书或新产品证书或发表的论文或专著（PDF格式）</w:t>
      </w:r>
      <w:bookmarkEnd w:id="14"/>
      <w:r>
        <w:rPr>
          <w:rFonts w:hint="default" w:ascii="Times New Roman" w:hAnsi="Times New Roman" w:eastAsia="仿宋_GB2312" w:cs="Times New Roman"/>
          <w:sz w:val="32"/>
          <w:szCs w:val="32"/>
        </w:rPr>
        <w:t>。</w:t>
      </w:r>
    </w:p>
    <w:bookmarkEnd w:id="10"/>
    <w:bookmarkEnd w:id="11"/>
    <w:bookmarkEnd w:id="12"/>
    <w:bookmarkEnd w:id="13"/>
    <w:p w14:paraId="6BC005C8">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(4)相关技术资料一套。</w:t>
      </w:r>
    </w:p>
    <w:p w14:paraId="0A1958D1">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4.四川政务服务网</w:t>
      </w:r>
      <w:bookmarkStart w:id="15" w:name="OLE_LINK176"/>
      <w:r>
        <w:rPr>
          <w:rFonts w:hint="default" w:ascii="Times New Roman" w:hAnsi="Times New Roman" w:eastAsia="仿宋_GB2312" w:cs="Times New Roman"/>
          <w:sz w:val="32"/>
          <w:szCs w:val="32"/>
        </w:rPr>
        <w:t>在线登记受理通过后按系统提示邮寄相关纸质资料至四川省科学技术研究成果档案馆</w:t>
      </w:r>
      <w:bookmarkEnd w:id="15"/>
      <w:r>
        <w:rPr>
          <w:rFonts w:hint="default" w:ascii="Times New Roman" w:hAnsi="Times New Roman" w:eastAsia="仿宋_GB2312" w:cs="Times New Roman"/>
          <w:sz w:val="32"/>
          <w:szCs w:val="32"/>
        </w:rPr>
        <w:t>。</w:t>
      </w:r>
    </w:p>
    <w:p w14:paraId="78D9CE0A">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5.登记成功后扫描办结通知书左上角二维码进行评价，打印办结通知书</w:t>
      </w:r>
    </w:p>
    <w:p w14:paraId="59AB6A99">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办理时限：</w:t>
      </w:r>
      <w:r>
        <w:rPr>
          <w:rFonts w:hint="default" w:ascii="Times New Roman" w:hAnsi="Times New Roman" w:eastAsia="仿宋_GB2312" w:cs="Times New Roman"/>
          <w:sz w:val="32"/>
          <w:szCs w:val="32"/>
        </w:rPr>
        <w:t>30个工作日。</w:t>
      </w:r>
    </w:p>
    <w:p w14:paraId="12D2B296">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三、科技成果转化专项资金申请</w:t>
      </w:r>
    </w:p>
    <w:p w14:paraId="18CABF77">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（暂无此专项资金）</w:t>
      </w:r>
    </w:p>
    <w:p w14:paraId="45EF3F1B">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四、知识产权专项资金申请</w:t>
      </w:r>
    </w:p>
    <w:p w14:paraId="5F9E6A0D">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bookmarkStart w:id="16" w:name="OLE_LINK63"/>
      <w:r>
        <w:rPr>
          <w:rFonts w:hint="default" w:ascii="Times New Roman" w:hAnsi="Times New Roman" w:eastAsia="楷体_GB2312" w:cs="Times New Roman"/>
          <w:bCs/>
          <w:sz w:val="32"/>
          <w:szCs w:val="32"/>
        </w:rPr>
        <w:t>服务对象：</w:t>
      </w:r>
      <w:bookmarkStart w:id="17" w:name="OLE_LINK51"/>
      <w:r>
        <w:rPr>
          <w:rFonts w:hint="default" w:ascii="Times New Roman" w:hAnsi="Times New Roman" w:eastAsia="仿宋_GB2312" w:cs="Times New Roman"/>
          <w:sz w:val="32"/>
          <w:szCs w:val="32"/>
        </w:rPr>
        <w:t>市场监管部门、在</w:t>
      </w:r>
      <w:bookmarkStart w:id="18" w:name="OLE_LINK59"/>
      <w:bookmarkStart w:id="19" w:name="OLE_LINK60"/>
      <w:r>
        <w:rPr>
          <w:rFonts w:hint="default" w:ascii="Times New Roman" w:hAnsi="Times New Roman" w:eastAsia="仿宋_GB2312" w:cs="Times New Roman"/>
          <w:sz w:val="32"/>
          <w:szCs w:val="32"/>
        </w:rPr>
        <w:t>四川省境内注册的具有独立法人资格</w:t>
      </w:r>
      <w:bookmarkEnd w:id="18"/>
      <w:bookmarkEnd w:id="19"/>
      <w:r>
        <w:rPr>
          <w:rFonts w:hint="default" w:ascii="Times New Roman" w:hAnsi="Times New Roman" w:eastAsia="仿宋_GB2312" w:cs="Times New Roman"/>
          <w:sz w:val="32"/>
          <w:szCs w:val="32"/>
        </w:rPr>
        <w:t>的企事业单位。</w:t>
      </w:r>
    </w:p>
    <w:bookmarkEnd w:id="17"/>
    <w:p w14:paraId="2305E030">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行使层级：</w:t>
      </w:r>
      <w:r>
        <w:rPr>
          <w:rFonts w:hint="default" w:ascii="Times New Roman" w:hAnsi="Times New Roman" w:eastAsia="仿宋_GB2312" w:cs="Times New Roman"/>
          <w:sz w:val="32"/>
          <w:szCs w:val="32"/>
        </w:rPr>
        <w:t>省、市级。</w:t>
      </w:r>
    </w:p>
    <w:p w14:paraId="351ACC4F">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实施单位：</w:t>
      </w:r>
      <w:r>
        <w:rPr>
          <w:rFonts w:hint="default" w:ascii="Times New Roman" w:hAnsi="Times New Roman" w:eastAsia="仿宋_GB2312" w:cs="Times New Roman"/>
          <w:sz w:val="32"/>
          <w:szCs w:val="32"/>
        </w:rPr>
        <w:t>各级市场监管机构。</w:t>
      </w:r>
    </w:p>
    <w:p w14:paraId="3AA4F803">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办理条件：</w:t>
      </w:r>
    </w:p>
    <w:p w14:paraId="35BD3820">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1.申报项目应符合专项资金支持方向，申报单位知识产权工作基础和经营管理状况良好，拥有一定数量和质量的知识产权，且同一个单位只能申报一个项目。</w:t>
      </w:r>
    </w:p>
    <w:p w14:paraId="1B4066F1">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2.申报项目的单位和合作的项目团队应具备承担项目的能力或经验，且无严重违法失信记录。</w:t>
      </w:r>
    </w:p>
    <w:p w14:paraId="1A5C4EE6">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3.申报专利实施产业化项目必须是授权的有效发明专利或者实用新型专利，以前支持过的专利产业化项目不得重复申报。</w:t>
      </w:r>
    </w:p>
    <w:p w14:paraId="20BA4336">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4.申报通知印发时，有省级财政知识产权专项资金项目未通过验收或延期验收的项目承担单位不得申报项目。</w:t>
      </w:r>
    </w:p>
    <w:p w14:paraId="0804BD24">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5.申报通知印发时，未通过国家知识产权示范优势企业复核考核的单位不得申报项目。</w:t>
      </w:r>
    </w:p>
    <w:p w14:paraId="6CC1EBC6">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6.申请或代理不以保护创新为目的的非正常专利申请、恶意申请注册或囤积商标较多的单位、机构不得申报。</w:t>
      </w:r>
    </w:p>
    <w:p w14:paraId="7563343E">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7.多家单位联合申报项目，应签订项目合作协议加盖法人单位公章，作为申报书附件材料扫描上传。</w:t>
      </w:r>
    </w:p>
    <w:p w14:paraId="7D2302A5">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bookmarkStart w:id="20" w:name="OLE_LINK104"/>
      <w:r>
        <w:rPr>
          <w:rFonts w:hint="default" w:ascii="Times New Roman" w:hAnsi="Times New Roman" w:eastAsia="楷体_GB2312" w:cs="Times New Roman"/>
          <w:bCs/>
          <w:sz w:val="32"/>
          <w:szCs w:val="32"/>
        </w:rPr>
        <w:t>提交材料：</w:t>
      </w:r>
      <w:bookmarkStart w:id="21" w:name="OLE_LINK10"/>
      <w:bookmarkStart w:id="22" w:name="OLE_LINK9"/>
      <w:r>
        <w:rPr>
          <w:rFonts w:hint="default" w:ascii="Times New Roman" w:hAnsi="Times New Roman" w:eastAsia="仿宋_GB2312" w:cs="Times New Roman"/>
          <w:sz w:val="32"/>
          <w:szCs w:val="32"/>
        </w:rPr>
        <w:t>申报书、知识产权工作证明材料(商标证书、专利证书等)、项目承担能力证明材料、单位信用证明(国家企业信用信息公示系统无严重违法失信报告等)。</w:t>
      </w:r>
    </w:p>
    <w:bookmarkEnd w:id="20"/>
    <w:bookmarkEnd w:id="21"/>
    <w:bookmarkEnd w:id="22"/>
    <w:p w14:paraId="367A622F">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办理流程：</w:t>
      </w:r>
    </w:p>
    <w:p w14:paraId="4E591023">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bookmarkStart w:id="23" w:name="OLE_LINK4"/>
      <w:bookmarkStart w:id="24" w:name="OLE_LINK46"/>
      <w:bookmarkStart w:id="25" w:name="OLE_LINK45"/>
      <w:r>
        <w:rPr>
          <w:rFonts w:hint="default" w:ascii="Times New Roman" w:hAnsi="Times New Roman" w:eastAsia="仿宋_GB2312" w:cs="Times New Roman"/>
          <w:sz w:val="32"/>
          <w:szCs w:val="32"/>
        </w:rPr>
        <w:t>1.申报单位登录项目管理平台，填写《省级财政知识产权专项资金项目申报书》，并上传相关证明附件材料。</w:t>
      </w:r>
    </w:p>
    <w:p w14:paraId="285E58A7">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2.市（州）市场监管局负责组织本地项目的申报和推荐工作，登录项目管理平台，严格审核项目申报条件及相关资料，网上签署审查推荐意见。</w:t>
      </w:r>
    </w:p>
    <w:p w14:paraId="1F318A20">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3.地方企事业单位将市（州）市场监管局审核推荐后的申报书导出制作成带二维码的纸质件申报材料（1份），加盖单位公章，交市（州）市场监管局盖章后统一报省市场监管局。</w:t>
      </w:r>
    </w:p>
    <w:p w14:paraId="27561EFC">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4.中央在川企事业单位、省属企事业单位完成网上报送后，将申报书导出制作成纸质件申报材料（1份），加盖单位公章，直接报省市场监管局。</w:t>
      </w:r>
    </w:p>
    <w:bookmarkEnd w:id="23"/>
    <w:p w14:paraId="6F6D7F37">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bookmarkStart w:id="26" w:name="OLE_LINK54"/>
      <w:bookmarkStart w:id="27" w:name="OLE_LINK55"/>
      <w:r>
        <w:rPr>
          <w:rFonts w:hint="default" w:ascii="Times New Roman" w:hAnsi="Times New Roman" w:eastAsia="仿宋_GB2312" w:cs="Times New Roman"/>
          <w:sz w:val="32"/>
          <w:szCs w:val="32"/>
        </w:rPr>
        <w:t>5.省市场监管局</w:t>
      </w:r>
      <w:bookmarkEnd w:id="26"/>
      <w:bookmarkEnd w:id="27"/>
      <w:r>
        <w:rPr>
          <w:rFonts w:hint="default" w:ascii="Times New Roman" w:hAnsi="Times New Roman" w:eastAsia="仿宋_GB2312" w:cs="Times New Roman"/>
          <w:sz w:val="32"/>
          <w:szCs w:val="32"/>
        </w:rPr>
        <w:t>组织开展项目评审。</w:t>
      </w:r>
    </w:p>
    <w:bookmarkEnd w:id="24"/>
    <w:bookmarkEnd w:id="25"/>
    <w:p w14:paraId="77FC3509">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Cs/>
          <w:sz w:val="32"/>
          <w:szCs w:val="32"/>
        </w:rPr>
        <w:t>办理时限：</w:t>
      </w:r>
      <w:bookmarkStart w:id="28" w:name="OLE_LINK157"/>
      <w:bookmarkStart w:id="29" w:name="OLE_LINK158"/>
      <w:r>
        <w:rPr>
          <w:rFonts w:hint="default" w:ascii="Times New Roman" w:hAnsi="Times New Roman" w:eastAsia="仿宋_GB2312" w:cs="Times New Roman"/>
          <w:sz w:val="32"/>
          <w:szCs w:val="32"/>
        </w:rPr>
        <w:t>根据实际情况推进</w:t>
      </w:r>
      <w:bookmarkEnd w:id="28"/>
      <w:bookmarkEnd w:id="29"/>
      <w:r>
        <w:rPr>
          <w:rFonts w:hint="default" w:ascii="Times New Roman" w:hAnsi="Times New Roman" w:eastAsia="仿宋_GB2312" w:cs="Times New Roman"/>
          <w:sz w:val="32"/>
          <w:szCs w:val="32"/>
        </w:rPr>
        <w:t>。</w:t>
      </w:r>
      <w:bookmarkEnd w:id="16"/>
    </w:p>
    <w:p w14:paraId="2F13ABA7">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五、现行相关税收优惠政策宣传辅导</w:t>
      </w:r>
    </w:p>
    <w:p w14:paraId="55D4F77E">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服务对象：</w:t>
      </w:r>
      <w:r>
        <w:rPr>
          <w:rFonts w:hint="default" w:ascii="Times New Roman" w:hAnsi="Times New Roman" w:eastAsia="仿宋_GB2312" w:cs="Times New Roman"/>
          <w:sz w:val="32"/>
          <w:szCs w:val="32"/>
        </w:rPr>
        <w:t>申请科技成果登记或科技成果转化专项资金的经营主体（含个人）。</w:t>
      </w:r>
    </w:p>
    <w:p w14:paraId="42C9FFB4">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行使层级：</w:t>
      </w:r>
      <w:r>
        <w:rPr>
          <w:rFonts w:hint="default" w:ascii="Times New Roman" w:hAnsi="Times New Roman" w:eastAsia="仿宋_GB2312" w:cs="Times New Roman"/>
          <w:sz w:val="32"/>
          <w:szCs w:val="32"/>
        </w:rPr>
        <w:t>省、市、县级。</w:t>
      </w:r>
    </w:p>
    <w:p w14:paraId="730C9D12">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实施单位：</w:t>
      </w:r>
      <w:bookmarkStart w:id="30" w:name="OLE_LINK101"/>
      <w:bookmarkStart w:id="31" w:name="OLE_LINK100"/>
      <w:r>
        <w:rPr>
          <w:rFonts w:hint="default" w:ascii="Times New Roman" w:hAnsi="Times New Roman" w:eastAsia="仿宋_GB2312" w:cs="Times New Roman"/>
          <w:sz w:val="32"/>
          <w:szCs w:val="32"/>
        </w:rPr>
        <w:t>各级主管税务机关。</w:t>
      </w:r>
    </w:p>
    <w:bookmarkEnd w:id="30"/>
    <w:bookmarkEnd w:id="31"/>
    <w:p w14:paraId="1F8D24BB">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办理条件：</w:t>
      </w:r>
      <w:r>
        <w:rPr>
          <w:rFonts w:hint="default" w:ascii="Times New Roman" w:hAnsi="Times New Roman" w:eastAsia="仿宋_GB2312" w:cs="Times New Roman"/>
          <w:sz w:val="32"/>
          <w:szCs w:val="32"/>
        </w:rPr>
        <w:t>已提</w:t>
      </w:r>
      <w:bookmarkStart w:id="32" w:name="OLE_LINK125"/>
      <w:bookmarkStart w:id="33" w:name="OLE_LINK126"/>
      <w:r>
        <w:rPr>
          <w:rFonts w:hint="default" w:ascii="Times New Roman" w:hAnsi="Times New Roman" w:eastAsia="仿宋_GB2312" w:cs="Times New Roman"/>
          <w:sz w:val="32"/>
          <w:szCs w:val="32"/>
        </w:rPr>
        <w:t>起科技成果登记或科技成果转化专项资金申请。</w:t>
      </w:r>
    </w:p>
    <w:p w14:paraId="268605C6">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提交材料：</w:t>
      </w:r>
      <w:r>
        <w:rPr>
          <w:rFonts w:hint="default" w:ascii="Times New Roman" w:hAnsi="Times New Roman" w:eastAsia="仿宋_GB2312" w:cs="Times New Roman"/>
          <w:sz w:val="32"/>
          <w:szCs w:val="32"/>
        </w:rPr>
        <w:t>企业统一信用代码（个人则为身份证复印件）；企业（个人）法定代表人、财务负责人、办税人员手机号码。</w:t>
      </w:r>
    </w:p>
    <w:p w14:paraId="74BCCCC4">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办理流程：</w:t>
      </w:r>
      <w:r>
        <w:rPr>
          <w:rFonts w:hint="default" w:ascii="Times New Roman" w:hAnsi="Times New Roman" w:eastAsia="仿宋_GB2312" w:cs="Times New Roman"/>
          <w:sz w:val="32"/>
          <w:szCs w:val="32"/>
        </w:rPr>
        <w:t>申请人提交申请后，主管税务机关主动联系申请人，根据申请人需求，采用现场辅导、线上辅导等形式，发送适用于申请人具体情况的相关税收优惠政策宣传辅导资料。</w:t>
      </w:r>
    </w:p>
    <w:bookmarkEnd w:id="32"/>
    <w:bookmarkEnd w:id="33"/>
    <w:p w14:paraId="167AD1A0">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办理时限：</w:t>
      </w:r>
      <w:r>
        <w:rPr>
          <w:rFonts w:hint="default" w:ascii="Times New Roman" w:hAnsi="Times New Roman" w:eastAsia="仿宋_GB2312" w:cs="Times New Roman"/>
          <w:sz w:val="32"/>
          <w:szCs w:val="32"/>
        </w:rPr>
        <w:t>3个工作日内。</w:t>
      </w:r>
    </w:p>
    <w:p w14:paraId="012FA715">
      <w:pPr>
        <w:keepNext w:val="0"/>
        <w:keepLines w:val="0"/>
        <w:pageBreakBefore w:val="0"/>
        <w:suppressAutoHyphens/>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宋体" w:cs="Times New Roman"/>
          <w:sz w:val="21"/>
          <w:szCs w:val="24"/>
        </w:rPr>
        <w:br w:type="page"/>
      </w:r>
      <w:r>
        <w:rPr>
          <w:rFonts w:hint="default" w:ascii="Times New Roman" w:hAnsi="Times New Roman" w:eastAsia="黑体" w:cs="Times New Roman"/>
          <w:sz w:val="32"/>
          <w:szCs w:val="32"/>
        </w:rPr>
        <w:t>附件2</w:t>
      </w:r>
    </w:p>
    <w:p w14:paraId="01FE3944">
      <w:pPr>
        <w:keepNext w:val="0"/>
        <w:keepLines w:val="0"/>
        <w:pageBreakBefore w:val="0"/>
        <w:widowControl w:val="0"/>
        <w:suppressAutoHyphens/>
        <w:kinsoku/>
        <w:wordWrap/>
        <w:overflowPunct/>
        <w:topLinePunct w:val="0"/>
        <w:autoSpaceDE/>
        <w:autoSpaceDN/>
        <w:bidi w:val="0"/>
        <w:adjustRightInd/>
        <w:snapToGrid/>
        <w:spacing w:before="156" w:beforeLines="50" w:line="560" w:lineRule="exact"/>
        <w:jc w:val="center"/>
        <w:textAlignment w:val="auto"/>
        <w:rPr>
          <w:rFonts w:hint="default" w:ascii="Times New Roman" w:hAnsi="Times New Roman" w:eastAsia="方正小标宋_GBK" w:cs="Times New Roman"/>
          <w:sz w:val="44"/>
          <w:szCs w:val="44"/>
        </w:rPr>
      </w:pPr>
      <w:bookmarkStart w:id="34" w:name="OLE_LINK121"/>
      <w:r>
        <w:rPr>
          <w:rFonts w:hint="default" w:ascii="Times New Roman" w:hAnsi="Times New Roman" w:eastAsia="方正小标宋_GBK" w:cs="Times New Roman"/>
          <w:sz w:val="44"/>
          <w:szCs w:val="44"/>
        </w:rPr>
        <w:t>科技成果转化“一件事”</w:t>
      </w:r>
      <w:bookmarkEnd w:id="34"/>
      <w:r>
        <w:rPr>
          <w:rFonts w:hint="default" w:ascii="Times New Roman" w:hAnsi="Times New Roman" w:eastAsia="方正小标宋_GBK" w:cs="Times New Roman"/>
          <w:sz w:val="44"/>
          <w:szCs w:val="44"/>
        </w:rPr>
        <w:t>办理流程图</w:t>
      </w:r>
    </w:p>
    <w:p w14:paraId="78E0BB68">
      <w:pPr>
        <w:keepNext w:val="0"/>
        <w:keepLines w:val="0"/>
        <w:pageBreakBefore w:val="0"/>
        <w:widowControl w:val="0"/>
        <w:suppressAutoHyphens/>
        <w:kinsoku/>
        <w:wordWrap/>
        <w:overflowPunct/>
        <w:topLinePunct w:val="0"/>
        <w:autoSpaceDE/>
        <w:autoSpaceDN/>
        <w:bidi w:val="0"/>
        <w:adjustRightInd/>
        <w:spacing w:line="560" w:lineRule="exact"/>
        <w:textAlignment w:val="auto"/>
        <w:rPr>
          <w:rFonts w:hint="default" w:ascii="Times New Roman" w:hAnsi="Times New Roman" w:eastAsia="宋体" w:cs="Times New Roman"/>
          <w:sz w:val="21"/>
          <w:szCs w:val="24"/>
        </w:rPr>
      </w:pPr>
    </w:p>
    <w:p w14:paraId="599F48B5">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宋体" w:cs="Times New Roman"/>
          <w:sz w:val="18"/>
          <w:szCs w:val="18"/>
        </w:rPr>
        <w:drawing>
          <wp:inline distT="0" distB="0" distL="114935" distR="114935">
            <wp:extent cx="5385435" cy="6319520"/>
            <wp:effectExtent l="0" t="0" r="5715" b="50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385435" cy="6319520"/>
                    </a:xfrm>
                    <a:prstGeom prst="rect">
                      <a:avLst/>
                    </a:prstGeom>
                    <a:noFill/>
                    <a:ln>
                      <a:noFill/>
                    </a:ln>
                  </pic:spPr>
                </pic:pic>
              </a:graphicData>
            </a:graphic>
          </wp:inline>
        </w:drawing>
      </w:r>
      <w:r>
        <w:rPr>
          <w:rFonts w:hint="default" w:ascii="Times New Roman" w:hAnsi="Times New Roman" w:eastAsia="宋体" w:cs="Times New Roman"/>
          <w:sz w:val="21"/>
          <w:szCs w:val="24"/>
        </w:rPr>
        <w:br w:type="page"/>
      </w:r>
      <w:r>
        <w:rPr>
          <w:rFonts w:hint="default" w:ascii="Times New Roman" w:hAnsi="Times New Roman" w:eastAsia="黑体" w:cs="Times New Roman"/>
          <w:sz w:val="32"/>
          <w:szCs w:val="32"/>
        </w:rPr>
        <w:t>附件3</w:t>
      </w:r>
    </w:p>
    <w:p w14:paraId="655EDF41">
      <w:pPr>
        <w:keepNext w:val="0"/>
        <w:keepLines w:val="0"/>
        <w:pageBreakBefore w:val="0"/>
        <w:suppressAutoHyphens/>
        <w:kinsoku/>
        <w:wordWrap/>
        <w:overflowPunct/>
        <w:topLinePunct w:val="0"/>
        <w:autoSpaceDE/>
        <w:autoSpaceDN/>
        <w:bidi w:val="0"/>
        <w:adjustRightInd/>
        <w:spacing w:before="156" w:beforeLines="5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科技成果转化“一件事”工作指引</w:t>
      </w:r>
    </w:p>
    <w:p w14:paraId="2AE87323">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outlineLvl w:val="0"/>
        <w:rPr>
          <w:rFonts w:hint="default" w:ascii="Times New Roman" w:hAnsi="Times New Roman" w:eastAsia="仿宋_GB2312" w:cs="Times New Roman"/>
          <w:sz w:val="32"/>
          <w:szCs w:val="32"/>
        </w:rPr>
      </w:pPr>
    </w:p>
    <w:p w14:paraId="6E4A95F3">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一、科技成果查新</w:t>
      </w:r>
    </w:p>
    <w:p w14:paraId="0A61FCD9">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服务对象：</w:t>
      </w:r>
      <w:r>
        <w:rPr>
          <w:rFonts w:hint="default" w:ascii="Times New Roman" w:hAnsi="Times New Roman" w:eastAsia="仿宋_GB2312" w:cs="Times New Roman"/>
          <w:sz w:val="32"/>
          <w:szCs w:val="32"/>
        </w:rPr>
        <w:t>四川省内高校、企业、科研院所、中央在川企事业单位等。</w:t>
      </w:r>
    </w:p>
    <w:p w14:paraId="34954DD9">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适用单位：科技查新机构。</w:t>
      </w:r>
    </w:p>
    <w:p w14:paraId="3942B66C">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工作指南：</w:t>
      </w:r>
      <w:r>
        <w:rPr>
          <w:rFonts w:hint="default" w:ascii="Times New Roman" w:hAnsi="Times New Roman" w:eastAsia="仿宋_GB2312" w:cs="Times New Roman"/>
          <w:sz w:val="32"/>
          <w:szCs w:val="32"/>
        </w:rPr>
        <w:t>根据查新机构办理流程办理。</w:t>
      </w:r>
    </w:p>
    <w:p w14:paraId="048A1520">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二、科技成果登记</w:t>
      </w:r>
    </w:p>
    <w:p w14:paraId="19AA350A">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服务对象：</w:t>
      </w:r>
      <w:r>
        <w:rPr>
          <w:rFonts w:hint="default" w:ascii="Times New Roman" w:hAnsi="Times New Roman" w:eastAsia="仿宋_GB2312" w:cs="Times New Roman"/>
          <w:sz w:val="32"/>
          <w:szCs w:val="32"/>
        </w:rPr>
        <w:t>申请科技成果登记的经营主体（含个人）。</w:t>
      </w:r>
    </w:p>
    <w:p w14:paraId="7794DF82">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适用单位：</w:t>
      </w:r>
      <w:r>
        <w:rPr>
          <w:rFonts w:hint="default" w:ascii="Times New Roman" w:hAnsi="Times New Roman" w:eastAsia="仿宋_GB2312" w:cs="Times New Roman"/>
          <w:sz w:val="32"/>
          <w:szCs w:val="32"/>
        </w:rPr>
        <w:t>科技成果登记机构。</w:t>
      </w:r>
    </w:p>
    <w:p w14:paraId="54DAD9D3">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工作指南：</w:t>
      </w:r>
      <w:r>
        <w:rPr>
          <w:rFonts w:hint="default" w:ascii="Times New Roman" w:hAnsi="Times New Roman" w:eastAsia="仿宋_GB2312" w:cs="Times New Roman"/>
          <w:sz w:val="32"/>
          <w:szCs w:val="32"/>
        </w:rPr>
        <w:t>委托人通过四川政务服务网在线登记，受理通过后按系统提示邮寄相关纸质资料至四川省科学技术研究成果档案馆。科技成果登记机构对办理登记的科技成果进行形式审查，对符合条件的予以登记，出具登记证明。</w:t>
      </w:r>
    </w:p>
    <w:p w14:paraId="0DC1D8DE">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联系单位：</w:t>
      </w:r>
      <w:r>
        <w:rPr>
          <w:rFonts w:hint="default" w:ascii="Times New Roman" w:hAnsi="Times New Roman" w:eastAsia="仿宋_GB2312" w:cs="Times New Roman"/>
          <w:sz w:val="32"/>
          <w:szCs w:val="32"/>
        </w:rPr>
        <w:t>四川省科学技术研究成果档案馆成果登记室。</w:t>
      </w:r>
    </w:p>
    <w:p w14:paraId="4FFDDA74">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联系电话：</w:t>
      </w:r>
      <w:r>
        <w:rPr>
          <w:rFonts w:hint="default" w:ascii="Times New Roman" w:hAnsi="Times New Roman" w:eastAsia="仿宋_GB2312" w:cs="Times New Roman"/>
          <w:sz w:val="32"/>
          <w:szCs w:val="32"/>
        </w:rPr>
        <w:t>028-85224983。</w:t>
      </w:r>
    </w:p>
    <w:p w14:paraId="4A9AE1C2">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地址：</w:t>
      </w:r>
      <w:r>
        <w:rPr>
          <w:rFonts w:hint="default" w:ascii="Times New Roman" w:hAnsi="Times New Roman" w:eastAsia="仿宋_GB2312" w:cs="Times New Roman"/>
          <w:sz w:val="32"/>
          <w:szCs w:val="32"/>
        </w:rPr>
        <w:t>成都市武侯区人民南路四段成科路8号。</w:t>
      </w:r>
    </w:p>
    <w:p w14:paraId="45D27B9C">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QQ群：</w:t>
      </w:r>
      <w:r>
        <w:rPr>
          <w:rFonts w:hint="default" w:ascii="Times New Roman" w:hAnsi="Times New Roman" w:eastAsia="仿宋_GB2312" w:cs="Times New Roman"/>
          <w:sz w:val="32"/>
          <w:szCs w:val="32"/>
        </w:rPr>
        <w:t>229236773（四川省科技成果工作群，备注单位及姓名）。</w:t>
      </w:r>
    </w:p>
    <w:p w14:paraId="5FBB6652">
      <w:pPr>
        <w:keepNext w:val="0"/>
        <w:keepLines w:val="0"/>
        <w:pageBreakBefore w:val="0"/>
        <w:suppressAutoHyphens/>
        <w:kinsoku/>
        <w:wordWrap/>
        <w:overflowPunct/>
        <w:topLinePunct w:val="0"/>
        <w:autoSpaceDE/>
        <w:autoSpaceDN/>
        <w:bidi w:val="0"/>
        <w:adjustRightInd/>
        <w:spacing w:line="560" w:lineRule="exact"/>
        <w:ind w:left="960" w:leftChars="304"/>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三、科技成果转化专项资金申请</w:t>
      </w:r>
      <w:r>
        <w:rPr>
          <w:rFonts w:hint="default" w:ascii="Times New Roman" w:hAnsi="Times New Roman" w:eastAsia="仿宋_GB2312" w:cs="Times New Roman"/>
          <w:sz w:val="32"/>
          <w:szCs w:val="32"/>
        </w:rPr>
        <w:t>（暂无此专项资金）</w:t>
      </w:r>
    </w:p>
    <w:p w14:paraId="1BEE4EAF">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四、知识产权专项资金申请</w:t>
      </w:r>
    </w:p>
    <w:p w14:paraId="7ABC0802">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服务对象：</w:t>
      </w:r>
      <w:r>
        <w:rPr>
          <w:rFonts w:hint="default" w:ascii="Times New Roman" w:hAnsi="Times New Roman" w:eastAsia="仿宋_GB2312" w:cs="Times New Roman"/>
          <w:sz w:val="32"/>
          <w:szCs w:val="32"/>
        </w:rPr>
        <w:t>市场监管部门、在四川省境内注册的具有独立法人资格的企事业单位。</w:t>
      </w:r>
    </w:p>
    <w:p w14:paraId="2738FA40">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适用单位：</w:t>
      </w:r>
      <w:r>
        <w:rPr>
          <w:rFonts w:hint="default" w:ascii="Times New Roman" w:hAnsi="Times New Roman" w:eastAsia="仿宋_GB2312" w:cs="Times New Roman"/>
          <w:sz w:val="32"/>
          <w:szCs w:val="32"/>
        </w:rPr>
        <w:t>四川省市场监管局、市（州）市场监管局。</w:t>
      </w:r>
    </w:p>
    <w:p w14:paraId="40557496">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工作指南：</w:t>
      </w:r>
      <w:r>
        <w:rPr>
          <w:rFonts w:hint="default" w:ascii="Times New Roman" w:hAnsi="Times New Roman" w:eastAsia="仿宋_GB2312" w:cs="Times New Roman"/>
          <w:sz w:val="32"/>
          <w:szCs w:val="32"/>
        </w:rPr>
        <w:t>按照属地管理原则，市（州）市场监管局负责组织本地项目的申报、审核和推荐工作，地方企事业单位将市（州）市场监管局审核推荐后的申报书导出制作成带二维码并加盖单位公章的纸质件申报材料交市（州）市场监管局，由市（州）市场监管局盖章后统一报省市场监管局。中央在川企事业单位、省属企事业单位完成网上报送后，将申报书导出制作成加盖单位公章的纸质件申报材料直接报省市场监管局。省市场监管局组织开展一般项目书面评审和重点项目现场答辩。</w:t>
      </w:r>
    </w:p>
    <w:p w14:paraId="171C270E">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五、现行相关税收优惠政策宣传辅导</w:t>
      </w:r>
    </w:p>
    <w:p w14:paraId="10FB345E">
      <w:pPr>
        <w:keepNext w:val="0"/>
        <w:keepLines w:val="0"/>
        <w:pageBreakBefore w:val="0"/>
        <w:suppressAutoHyphens/>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服务对象：</w:t>
      </w:r>
      <w:r>
        <w:rPr>
          <w:rFonts w:hint="default" w:ascii="Times New Roman" w:hAnsi="Times New Roman" w:eastAsia="仿宋_GB2312" w:cs="Times New Roman"/>
          <w:sz w:val="32"/>
          <w:szCs w:val="32"/>
        </w:rPr>
        <w:t>申请科技成果登记或科技成果转化专项资金的经营主体（含个人）。</w:t>
      </w:r>
    </w:p>
    <w:p w14:paraId="17AD8DFE">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适用单位：</w:t>
      </w:r>
      <w:r>
        <w:rPr>
          <w:rFonts w:hint="default" w:ascii="Times New Roman" w:hAnsi="Times New Roman" w:eastAsia="仿宋_GB2312" w:cs="Times New Roman"/>
          <w:sz w:val="32"/>
          <w:szCs w:val="32"/>
        </w:rPr>
        <w:t>各级主管税务机关。</w:t>
      </w:r>
    </w:p>
    <w:p w14:paraId="51120D1D">
      <w:pPr>
        <w:keepNext w:val="0"/>
        <w:keepLines w:val="0"/>
        <w:pageBreakBefore w:val="0"/>
        <w:suppressAutoHyphens/>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工作指南：</w:t>
      </w:r>
      <w:bookmarkStart w:id="35" w:name="OLE_LINK124"/>
      <w:r>
        <w:rPr>
          <w:rFonts w:hint="default" w:ascii="Times New Roman" w:hAnsi="Times New Roman" w:eastAsia="仿宋_GB2312" w:cs="Times New Roman"/>
          <w:sz w:val="32"/>
          <w:szCs w:val="32"/>
        </w:rPr>
        <w:t>接收</w:t>
      </w:r>
      <w:bookmarkStart w:id="36" w:name="OLE_LINK145"/>
      <w:bookmarkStart w:id="37" w:name="OLE_LINK146"/>
      <w:r>
        <w:rPr>
          <w:rFonts w:hint="default" w:ascii="Times New Roman" w:hAnsi="Times New Roman" w:eastAsia="仿宋_GB2312" w:cs="Times New Roman"/>
          <w:sz w:val="32"/>
          <w:szCs w:val="32"/>
        </w:rPr>
        <w:t>申请人三员</w:t>
      </w:r>
      <w:bookmarkEnd w:id="36"/>
      <w:bookmarkEnd w:id="37"/>
      <w:r>
        <w:rPr>
          <w:rFonts w:hint="default" w:ascii="Times New Roman" w:hAnsi="Times New Roman" w:eastAsia="仿宋_GB2312" w:cs="Times New Roman"/>
          <w:sz w:val="32"/>
          <w:szCs w:val="32"/>
        </w:rPr>
        <w:t>（企业法定代表人、财务负责人、办税人员）手机号码；如申请人为个人，则接收申请人手机号码。税源管理机关联系申请人，征求申请人意见后，采用现场辅导、线上辅导等形式，发送适用于申请人具体情况的相关税收优惠政策宣传辅导资料。</w:t>
      </w:r>
    </w:p>
    <w:bookmarkEnd w:id="35"/>
    <w:p w14:paraId="36BBA202">
      <w:pPr>
        <w:keepNext w:val="0"/>
        <w:keepLines w:val="0"/>
        <w:pageBreakBefore w:val="0"/>
        <w:suppressAutoHyphens/>
        <w:kinsoku/>
        <w:wordWrap/>
        <w:overflowPunct/>
        <w:topLinePunct w:val="0"/>
        <w:autoSpaceDE/>
        <w:autoSpaceDN/>
        <w:bidi w:val="0"/>
        <w:adjustRightInd/>
        <w:spacing w:line="560" w:lineRule="exact"/>
        <w:textAlignment w:val="auto"/>
        <w:rPr>
          <w:rFonts w:hint="default" w:ascii="Times New Roman" w:hAnsi="Times New Roman" w:eastAsia="宋体" w:cs="Times New Roman"/>
          <w:sz w:val="21"/>
          <w:szCs w:val="24"/>
        </w:rPr>
      </w:pPr>
    </w:p>
    <w:p w14:paraId="73347628">
      <w:pPr>
        <w:keepNext w:val="0"/>
        <w:keepLines w:val="0"/>
        <w:pageBreakBefore w:val="0"/>
        <w:suppressAutoHyphens/>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宋体" w:cs="Times New Roman"/>
          <w:sz w:val="21"/>
          <w:szCs w:val="24"/>
        </w:rPr>
        <w:br w:type="page"/>
      </w:r>
      <w:r>
        <w:rPr>
          <w:rFonts w:hint="default" w:ascii="Times New Roman" w:hAnsi="Times New Roman" w:eastAsia="黑体" w:cs="Times New Roman"/>
          <w:sz w:val="32"/>
          <w:szCs w:val="32"/>
        </w:rPr>
        <w:t>附件4</w:t>
      </w:r>
    </w:p>
    <w:p w14:paraId="3DC9A351">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科技成果转化“一件事”申请材料清单</w:t>
      </w:r>
    </w:p>
    <w:p w14:paraId="46513A1F">
      <w:pPr>
        <w:keepNext w:val="0"/>
        <w:keepLines w:val="0"/>
        <w:pageBreakBefore w:val="0"/>
        <w:suppressAutoHyphens/>
        <w:kinsoku/>
        <w:wordWrap/>
        <w:overflowPunct/>
        <w:topLinePunct w:val="0"/>
        <w:autoSpaceDE/>
        <w:autoSpaceDN/>
        <w:bidi w:val="0"/>
        <w:adjustRightInd/>
        <w:spacing w:line="560" w:lineRule="exact"/>
        <w:textAlignment w:val="auto"/>
        <w:rPr>
          <w:rFonts w:hint="default" w:ascii="Times New Roman" w:hAnsi="Times New Roman" w:eastAsia="宋体" w:cs="Times New Roman"/>
          <w:sz w:val="21"/>
          <w:szCs w:val="24"/>
        </w:rPr>
      </w:pPr>
    </w:p>
    <w:p w14:paraId="61B816BA">
      <w:pPr>
        <w:keepNext w:val="0"/>
        <w:keepLines w:val="0"/>
        <w:pageBreakBefore w:val="0"/>
        <w:suppressAutoHyphens/>
        <w:kinsoku/>
        <w:wordWrap/>
        <w:overflowPunct/>
        <w:topLinePunct w:val="0"/>
        <w:autoSpaceDE/>
        <w:autoSpaceDN/>
        <w:bidi w:val="0"/>
        <w:adjustRightInd/>
        <w:spacing w:line="560" w:lineRule="exac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一、科技成果查新（具体资料根据各机构要求提供）</w:t>
      </w:r>
    </w:p>
    <w:tbl>
      <w:tblPr>
        <w:tblStyle w:val="14"/>
        <w:tblW w:w="0" w:type="auto"/>
        <w:tblInd w:w="-1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20"/>
        <w:gridCol w:w="1287"/>
        <w:gridCol w:w="1558"/>
        <w:gridCol w:w="845"/>
        <w:gridCol w:w="2700"/>
      </w:tblGrid>
      <w:tr w14:paraId="0DFC8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20" w:type="dxa"/>
            <w:vAlign w:val="center"/>
          </w:tcPr>
          <w:p w14:paraId="0D44190F">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材料名称</w:t>
            </w:r>
          </w:p>
        </w:tc>
        <w:tc>
          <w:tcPr>
            <w:tcW w:w="1287" w:type="dxa"/>
            <w:vAlign w:val="center"/>
          </w:tcPr>
          <w:p w14:paraId="04E0F08A">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材料类型</w:t>
            </w:r>
          </w:p>
        </w:tc>
        <w:tc>
          <w:tcPr>
            <w:tcW w:w="1558" w:type="dxa"/>
            <w:vAlign w:val="center"/>
          </w:tcPr>
          <w:p w14:paraId="61263BD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材料形式</w:t>
            </w:r>
          </w:p>
        </w:tc>
        <w:tc>
          <w:tcPr>
            <w:tcW w:w="845" w:type="dxa"/>
            <w:vAlign w:val="center"/>
          </w:tcPr>
          <w:p w14:paraId="5128FC6E">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份数</w:t>
            </w:r>
          </w:p>
        </w:tc>
        <w:tc>
          <w:tcPr>
            <w:tcW w:w="2700" w:type="dxa"/>
            <w:vAlign w:val="center"/>
          </w:tcPr>
          <w:p w14:paraId="14ACBF00">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备注</w:t>
            </w:r>
          </w:p>
        </w:tc>
      </w:tr>
      <w:tr w14:paraId="50514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20" w:type="dxa"/>
            <w:vAlign w:val="center"/>
          </w:tcPr>
          <w:p w14:paraId="515B24D8">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30"/>
                <w:szCs w:val="24"/>
              </w:rPr>
            </w:pPr>
          </w:p>
        </w:tc>
        <w:tc>
          <w:tcPr>
            <w:tcW w:w="1287" w:type="dxa"/>
            <w:vAlign w:val="center"/>
          </w:tcPr>
          <w:p w14:paraId="1270F1CC">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30"/>
                <w:szCs w:val="24"/>
              </w:rPr>
            </w:pPr>
          </w:p>
        </w:tc>
        <w:tc>
          <w:tcPr>
            <w:tcW w:w="1558" w:type="dxa"/>
            <w:vAlign w:val="center"/>
          </w:tcPr>
          <w:p w14:paraId="6C00F262">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30"/>
                <w:szCs w:val="24"/>
              </w:rPr>
            </w:pPr>
          </w:p>
        </w:tc>
        <w:tc>
          <w:tcPr>
            <w:tcW w:w="845" w:type="dxa"/>
            <w:vAlign w:val="center"/>
          </w:tcPr>
          <w:p w14:paraId="5355AF2A">
            <w:pPr>
              <w:keepNext w:val="0"/>
              <w:keepLines w:val="0"/>
              <w:pageBreakBefore w:val="0"/>
              <w:suppressAutoHyphens/>
              <w:kinsoku/>
              <w:wordWrap/>
              <w:overflowPunct/>
              <w:topLinePunct w:val="0"/>
              <w:autoSpaceDE/>
              <w:autoSpaceDN/>
              <w:bidi w:val="0"/>
              <w:adjustRightInd/>
              <w:spacing w:line="560" w:lineRule="exact"/>
              <w:ind w:firstLine="560" w:firstLineChars="189"/>
              <w:jc w:val="left"/>
              <w:textAlignment w:val="auto"/>
              <w:rPr>
                <w:rFonts w:hint="default" w:ascii="Times New Roman" w:hAnsi="Times New Roman" w:eastAsia="宋体" w:cs="Times New Roman"/>
                <w:sz w:val="30"/>
                <w:szCs w:val="24"/>
              </w:rPr>
            </w:pPr>
          </w:p>
        </w:tc>
        <w:tc>
          <w:tcPr>
            <w:tcW w:w="2700" w:type="dxa"/>
            <w:vAlign w:val="center"/>
          </w:tcPr>
          <w:p w14:paraId="4D95372E">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30"/>
                <w:szCs w:val="24"/>
              </w:rPr>
            </w:pPr>
          </w:p>
        </w:tc>
      </w:tr>
    </w:tbl>
    <w:p w14:paraId="257DA343">
      <w:pPr>
        <w:keepNext w:val="0"/>
        <w:keepLines w:val="0"/>
        <w:pageBreakBefore w:val="0"/>
        <w:tabs>
          <w:tab w:val="center" w:pos="4153"/>
          <w:tab w:val="right" w:pos="8306"/>
        </w:tabs>
        <w:suppressAutoHyphens/>
        <w:kinsoku/>
        <w:wordWrap/>
        <w:overflowPunct/>
        <w:topLinePunct w:val="0"/>
        <w:autoSpaceDE/>
        <w:autoSpaceDN/>
        <w:bidi w:val="0"/>
        <w:adjustRightInd/>
        <w:snapToGrid w:val="0"/>
        <w:spacing w:line="560" w:lineRule="exact"/>
        <w:jc w:val="left"/>
        <w:textAlignment w:val="auto"/>
        <w:rPr>
          <w:rFonts w:hint="default" w:ascii="Times New Roman" w:hAnsi="Times New Roman" w:eastAsia="宋体" w:cs="Times New Roman"/>
          <w:sz w:val="18"/>
          <w:szCs w:val="18"/>
        </w:rPr>
      </w:pPr>
    </w:p>
    <w:p w14:paraId="64E3484F">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楷体_GB2312" w:cs="Times New Roman"/>
          <w:sz w:val="24"/>
          <w:szCs w:val="24"/>
        </w:rPr>
      </w:pPr>
      <w:r>
        <w:rPr>
          <w:rFonts w:hint="default" w:ascii="Times New Roman" w:hAnsi="Times New Roman" w:eastAsia="黑体" w:cs="Times New Roman"/>
          <w:sz w:val="32"/>
          <w:szCs w:val="32"/>
        </w:rPr>
        <w:t>二、科技成果登记</w:t>
      </w:r>
      <w:bookmarkStart w:id="38" w:name="OLE_LINK152"/>
      <w:bookmarkStart w:id="39" w:name="OLE_LINK151"/>
      <w:r>
        <w:rPr>
          <w:rFonts w:hint="default" w:ascii="Times New Roman" w:hAnsi="Times New Roman" w:eastAsia="黑体" w:cs="Times New Roman"/>
          <w:sz w:val="32"/>
          <w:szCs w:val="32"/>
        </w:rPr>
        <w:t>（共计3份）</w:t>
      </w:r>
      <w:bookmarkEnd w:id="38"/>
      <w:bookmarkEnd w:id="39"/>
    </w:p>
    <w:tbl>
      <w:tblPr>
        <w:tblStyle w:val="14"/>
        <w:tblW w:w="8647" w:type="dxa"/>
        <w:tblInd w:w="-1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51"/>
        <w:gridCol w:w="1283"/>
        <w:gridCol w:w="1545"/>
        <w:gridCol w:w="825"/>
        <w:gridCol w:w="2743"/>
      </w:tblGrid>
      <w:tr w14:paraId="05814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51" w:type="dxa"/>
            <w:vAlign w:val="center"/>
          </w:tcPr>
          <w:p w14:paraId="48A856EA">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bookmarkStart w:id="40" w:name="OLE_LINK148"/>
            <w:bookmarkStart w:id="41" w:name="OLE_LINK149"/>
            <w:r>
              <w:rPr>
                <w:rFonts w:hint="default" w:ascii="Times New Roman" w:hAnsi="Times New Roman" w:eastAsia="楷体_GB2312" w:cs="Times New Roman"/>
                <w:sz w:val="24"/>
                <w:szCs w:val="24"/>
              </w:rPr>
              <w:t>材料名称</w:t>
            </w:r>
          </w:p>
        </w:tc>
        <w:tc>
          <w:tcPr>
            <w:tcW w:w="1283" w:type="dxa"/>
            <w:vAlign w:val="center"/>
          </w:tcPr>
          <w:p w14:paraId="2AD82635">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材料类型</w:t>
            </w:r>
          </w:p>
        </w:tc>
        <w:tc>
          <w:tcPr>
            <w:tcW w:w="1545" w:type="dxa"/>
            <w:vAlign w:val="center"/>
          </w:tcPr>
          <w:p w14:paraId="0C7B05B2">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材料形式</w:t>
            </w:r>
          </w:p>
        </w:tc>
        <w:tc>
          <w:tcPr>
            <w:tcW w:w="825" w:type="dxa"/>
            <w:vAlign w:val="center"/>
          </w:tcPr>
          <w:p w14:paraId="3AD9097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份数</w:t>
            </w:r>
          </w:p>
        </w:tc>
        <w:tc>
          <w:tcPr>
            <w:tcW w:w="2743" w:type="dxa"/>
            <w:vAlign w:val="center"/>
          </w:tcPr>
          <w:p w14:paraId="52AABDE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备注</w:t>
            </w:r>
          </w:p>
        </w:tc>
      </w:tr>
      <w:tr w14:paraId="1384F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2251" w:type="dxa"/>
            <w:vAlign w:val="center"/>
          </w:tcPr>
          <w:p w14:paraId="5B16B640">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压缩包（cgsbqy.zip）</w:t>
            </w:r>
          </w:p>
        </w:tc>
        <w:tc>
          <w:tcPr>
            <w:tcW w:w="1283" w:type="dxa"/>
            <w:vAlign w:val="center"/>
          </w:tcPr>
          <w:p w14:paraId="4A6F17B1">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45" w:type="dxa"/>
            <w:vAlign w:val="center"/>
          </w:tcPr>
          <w:p w14:paraId="6EF4CA37">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tc>
        <w:tc>
          <w:tcPr>
            <w:tcW w:w="825" w:type="dxa"/>
            <w:vAlign w:val="center"/>
          </w:tcPr>
          <w:p w14:paraId="6A51B2AB">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43" w:type="dxa"/>
            <w:vAlign w:val="center"/>
          </w:tcPr>
          <w:p w14:paraId="6487CAFE">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在“国家科技成果登记系统”填写、导出、上传</w:t>
            </w:r>
          </w:p>
        </w:tc>
      </w:tr>
      <w:tr w14:paraId="18FE8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2251" w:type="dxa"/>
            <w:vAlign w:val="center"/>
          </w:tcPr>
          <w:p w14:paraId="6C628782">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科技成果登记表</w:t>
            </w:r>
          </w:p>
        </w:tc>
        <w:tc>
          <w:tcPr>
            <w:tcW w:w="1283" w:type="dxa"/>
            <w:vAlign w:val="center"/>
          </w:tcPr>
          <w:p w14:paraId="671AE3CE">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原件</w:t>
            </w:r>
          </w:p>
        </w:tc>
        <w:tc>
          <w:tcPr>
            <w:tcW w:w="1545" w:type="dxa"/>
            <w:vAlign w:val="center"/>
          </w:tcPr>
          <w:p w14:paraId="0E68BDA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bookmarkStart w:id="42" w:name="OLE_LINK141"/>
            <w:bookmarkStart w:id="43" w:name="OLE_LINK142"/>
            <w:bookmarkStart w:id="44" w:name="OLE_LINK144"/>
            <w:bookmarkStart w:id="45" w:name="OLE_LINK143"/>
            <w:bookmarkStart w:id="46" w:name="OLE_LINK21"/>
            <w:r>
              <w:rPr>
                <w:rFonts w:hint="default" w:ascii="Times New Roman" w:hAnsi="Times New Roman" w:eastAsia="仿宋_GB2312" w:cs="Times New Roman"/>
                <w:sz w:val="21"/>
                <w:szCs w:val="21"/>
              </w:rPr>
              <w:t>电子</w:t>
            </w:r>
            <w:bookmarkStart w:id="47" w:name="OLE_LINK140"/>
            <w:r>
              <w:rPr>
                <w:rFonts w:hint="default" w:ascii="Times New Roman" w:hAnsi="Times New Roman" w:eastAsia="仿宋_GB2312" w:cs="Times New Roman"/>
                <w:sz w:val="21"/>
                <w:szCs w:val="21"/>
              </w:rPr>
              <w:t>（线上）</w:t>
            </w:r>
            <w:bookmarkEnd w:id="47"/>
          </w:p>
          <w:bookmarkEnd w:id="42"/>
          <w:bookmarkEnd w:id="43"/>
          <w:p w14:paraId="298E14A6">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纸质（线下）</w:t>
            </w:r>
            <w:bookmarkEnd w:id="44"/>
            <w:bookmarkEnd w:id="45"/>
            <w:bookmarkEnd w:id="46"/>
          </w:p>
        </w:tc>
        <w:tc>
          <w:tcPr>
            <w:tcW w:w="825" w:type="dxa"/>
            <w:vAlign w:val="center"/>
          </w:tcPr>
          <w:p w14:paraId="2993782F">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43" w:type="dxa"/>
            <w:vAlign w:val="center"/>
          </w:tcPr>
          <w:p w14:paraId="0969115B">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在“国家科技成果登记系统”填写、导出、打印、第一完成单位盖章、扫描上传PDF</w:t>
            </w:r>
          </w:p>
        </w:tc>
      </w:tr>
      <w:tr w14:paraId="1AEB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2251" w:type="dxa"/>
            <w:vAlign w:val="center"/>
          </w:tcPr>
          <w:p w14:paraId="6996B864">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bookmarkStart w:id="48" w:name="_Hlk197698305"/>
            <w:bookmarkStart w:id="49" w:name="_Hlk192763027"/>
            <w:r>
              <w:rPr>
                <w:rFonts w:hint="default" w:ascii="Times New Roman" w:hAnsi="Times New Roman" w:eastAsia="仿宋_GB2312" w:cs="Times New Roman"/>
                <w:sz w:val="21"/>
                <w:szCs w:val="21"/>
              </w:rPr>
              <w:t>评价报告或验收报告或发明专利授权证书或软件著作权证书或行业准入证明或植物品种权证书或新产品证书或发表的论文或专著（PDF格式）</w:t>
            </w:r>
          </w:p>
          <w:p w14:paraId="3DD6D9B2">
            <w:pPr>
              <w:keepNext w:val="0"/>
              <w:keepLines w:val="0"/>
              <w:pageBreakBefore w:val="0"/>
              <w:tabs>
                <w:tab w:val="center" w:pos="4153"/>
                <w:tab w:val="right" w:pos="8306"/>
              </w:tabs>
              <w:suppressAutoHyphens/>
              <w:kinsoku/>
              <w:wordWrap/>
              <w:overflowPunct/>
              <w:topLinePunct w:val="0"/>
              <w:autoSpaceDE/>
              <w:autoSpaceDN/>
              <w:bidi w:val="0"/>
              <w:adjustRightInd/>
              <w:snapToGrid w:val="0"/>
              <w:spacing w:line="560" w:lineRule="exact"/>
              <w:jc w:val="left"/>
              <w:textAlignment w:val="auto"/>
              <w:rPr>
                <w:rFonts w:hint="default" w:ascii="Times New Roman" w:hAnsi="Times New Roman" w:eastAsia="宋体" w:cs="Times New Roman"/>
                <w:sz w:val="18"/>
                <w:szCs w:val="18"/>
              </w:rPr>
            </w:pPr>
          </w:p>
        </w:tc>
        <w:tc>
          <w:tcPr>
            <w:tcW w:w="1283" w:type="dxa"/>
            <w:vAlign w:val="center"/>
          </w:tcPr>
          <w:p w14:paraId="176FEB61">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原件或</w:t>
            </w:r>
          </w:p>
          <w:p w14:paraId="58C479FF">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复印件</w:t>
            </w:r>
          </w:p>
        </w:tc>
        <w:tc>
          <w:tcPr>
            <w:tcW w:w="1545" w:type="dxa"/>
            <w:vAlign w:val="center"/>
          </w:tcPr>
          <w:p w14:paraId="7BB52E33">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p w14:paraId="2A8568F3">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纸质（线下）</w:t>
            </w:r>
          </w:p>
        </w:tc>
        <w:tc>
          <w:tcPr>
            <w:tcW w:w="825" w:type="dxa"/>
            <w:vAlign w:val="center"/>
          </w:tcPr>
          <w:p w14:paraId="50CACCFE">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43" w:type="dxa"/>
            <w:vAlign w:val="center"/>
          </w:tcPr>
          <w:p w14:paraId="61B79B1B">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必备</w:t>
            </w:r>
          </w:p>
        </w:tc>
      </w:tr>
      <w:bookmarkEnd w:id="48"/>
      <w:tr w14:paraId="2F05B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2251" w:type="dxa"/>
            <w:vAlign w:val="center"/>
          </w:tcPr>
          <w:p w14:paraId="50A06480">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技术资料</w:t>
            </w:r>
          </w:p>
        </w:tc>
        <w:tc>
          <w:tcPr>
            <w:tcW w:w="1283" w:type="dxa"/>
            <w:vAlign w:val="center"/>
          </w:tcPr>
          <w:p w14:paraId="749F95A8">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原件或</w:t>
            </w:r>
          </w:p>
          <w:p w14:paraId="6B7A050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复印件</w:t>
            </w:r>
          </w:p>
        </w:tc>
        <w:tc>
          <w:tcPr>
            <w:tcW w:w="1545" w:type="dxa"/>
            <w:vAlign w:val="center"/>
          </w:tcPr>
          <w:p w14:paraId="64FBDA3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p w14:paraId="48491DDE">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纸质（线下）</w:t>
            </w:r>
          </w:p>
        </w:tc>
        <w:tc>
          <w:tcPr>
            <w:tcW w:w="825" w:type="dxa"/>
            <w:vAlign w:val="center"/>
          </w:tcPr>
          <w:p w14:paraId="50E497B1">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43" w:type="dxa"/>
            <w:vAlign w:val="center"/>
          </w:tcPr>
          <w:p w14:paraId="79CEEA1C">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必备</w:t>
            </w:r>
          </w:p>
        </w:tc>
      </w:tr>
      <w:bookmarkEnd w:id="40"/>
      <w:bookmarkEnd w:id="41"/>
      <w:bookmarkEnd w:id="49"/>
    </w:tbl>
    <w:p w14:paraId="718FDA48">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三、科技成果转化专项资金申请（暂无此专项资金）</w:t>
      </w:r>
    </w:p>
    <w:tbl>
      <w:tblPr>
        <w:tblStyle w:val="14"/>
        <w:tblW w:w="0" w:type="auto"/>
        <w:tblInd w:w="-1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20"/>
        <w:gridCol w:w="1287"/>
        <w:gridCol w:w="1558"/>
        <w:gridCol w:w="845"/>
        <w:gridCol w:w="2700"/>
      </w:tblGrid>
      <w:tr w14:paraId="14F95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20" w:type="dxa"/>
            <w:vAlign w:val="center"/>
          </w:tcPr>
          <w:p w14:paraId="4D99E15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bookmarkStart w:id="50" w:name="OLE_LINK83"/>
            <w:bookmarkStart w:id="51" w:name="OLE_LINK84"/>
            <w:r>
              <w:rPr>
                <w:rFonts w:hint="default" w:ascii="Times New Roman" w:hAnsi="Times New Roman" w:eastAsia="楷体_GB2312" w:cs="Times New Roman"/>
                <w:sz w:val="24"/>
                <w:szCs w:val="24"/>
              </w:rPr>
              <w:t>材料名称</w:t>
            </w:r>
          </w:p>
        </w:tc>
        <w:tc>
          <w:tcPr>
            <w:tcW w:w="1287" w:type="dxa"/>
            <w:vAlign w:val="center"/>
          </w:tcPr>
          <w:p w14:paraId="3931624C">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材料类型</w:t>
            </w:r>
          </w:p>
        </w:tc>
        <w:tc>
          <w:tcPr>
            <w:tcW w:w="1558" w:type="dxa"/>
            <w:vAlign w:val="center"/>
          </w:tcPr>
          <w:p w14:paraId="66A1D131">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材料形式</w:t>
            </w:r>
          </w:p>
        </w:tc>
        <w:tc>
          <w:tcPr>
            <w:tcW w:w="845" w:type="dxa"/>
            <w:vAlign w:val="center"/>
          </w:tcPr>
          <w:p w14:paraId="72E0E4F6">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份数</w:t>
            </w:r>
          </w:p>
        </w:tc>
        <w:tc>
          <w:tcPr>
            <w:tcW w:w="2700" w:type="dxa"/>
            <w:vAlign w:val="center"/>
          </w:tcPr>
          <w:p w14:paraId="72AC3DEF">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备注</w:t>
            </w:r>
          </w:p>
        </w:tc>
      </w:tr>
      <w:tr w14:paraId="0426B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20" w:type="dxa"/>
            <w:vAlign w:val="center"/>
          </w:tcPr>
          <w:p w14:paraId="55AA1F52">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30"/>
                <w:szCs w:val="24"/>
              </w:rPr>
            </w:pPr>
          </w:p>
        </w:tc>
        <w:tc>
          <w:tcPr>
            <w:tcW w:w="1287" w:type="dxa"/>
            <w:vAlign w:val="center"/>
          </w:tcPr>
          <w:p w14:paraId="0E532ABC">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30"/>
                <w:szCs w:val="24"/>
              </w:rPr>
            </w:pPr>
          </w:p>
        </w:tc>
        <w:tc>
          <w:tcPr>
            <w:tcW w:w="1558" w:type="dxa"/>
            <w:vAlign w:val="center"/>
          </w:tcPr>
          <w:p w14:paraId="0D2A7253">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30"/>
                <w:szCs w:val="24"/>
              </w:rPr>
            </w:pPr>
          </w:p>
        </w:tc>
        <w:tc>
          <w:tcPr>
            <w:tcW w:w="845" w:type="dxa"/>
            <w:vAlign w:val="center"/>
          </w:tcPr>
          <w:p w14:paraId="28033657">
            <w:pPr>
              <w:keepNext w:val="0"/>
              <w:keepLines w:val="0"/>
              <w:pageBreakBefore w:val="0"/>
              <w:suppressAutoHyphens/>
              <w:kinsoku/>
              <w:wordWrap/>
              <w:overflowPunct/>
              <w:topLinePunct w:val="0"/>
              <w:autoSpaceDE/>
              <w:autoSpaceDN/>
              <w:bidi w:val="0"/>
              <w:adjustRightInd/>
              <w:spacing w:line="560" w:lineRule="exact"/>
              <w:ind w:firstLine="560" w:firstLineChars="189"/>
              <w:jc w:val="left"/>
              <w:textAlignment w:val="auto"/>
              <w:rPr>
                <w:rFonts w:hint="default" w:ascii="Times New Roman" w:hAnsi="Times New Roman" w:eastAsia="宋体" w:cs="Times New Roman"/>
                <w:sz w:val="30"/>
                <w:szCs w:val="24"/>
              </w:rPr>
            </w:pPr>
          </w:p>
        </w:tc>
        <w:tc>
          <w:tcPr>
            <w:tcW w:w="2700" w:type="dxa"/>
            <w:vAlign w:val="center"/>
          </w:tcPr>
          <w:p w14:paraId="26200D3E">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30"/>
                <w:szCs w:val="24"/>
              </w:rPr>
            </w:pPr>
          </w:p>
        </w:tc>
      </w:tr>
      <w:bookmarkEnd w:id="50"/>
      <w:bookmarkEnd w:id="51"/>
    </w:tbl>
    <w:p w14:paraId="16E52601">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四、知识产权专项资金申请（共计4份，根据年度重点支持方向调整）</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32"/>
        <w:gridCol w:w="1237"/>
        <w:gridCol w:w="1559"/>
        <w:gridCol w:w="850"/>
        <w:gridCol w:w="2750"/>
      </w:tblGrid>
      <w:tr w14:paraId="717F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32" w:type="dxa"/>
            <w:vAlign w:val="center"/>
          </w:tcPr>
          <w:p w14:paraId="43536BB6">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材料名称</w:t>
            </w:r>
          </w:p>
        </w:tc>
        <w:tc>
          <w:tcPr>
            <w:tcW w:w="1237" w:type="dxa"/>
            <w:vAlign w:val="center"/>
          </w:tcPr>
          <w:p w14:paraId="306FB03C">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材料类型</w:t>
            </w:r>
          </w:p>
        </w:tc>
        <w:tc>
          <w:tcPr>
            <w:tcW w:w="1559" w:type="dxa"/>
            <w:vAlign w:val="center"/>
          </w:tcPr>
          <w:p w14:paraId="4CDDC298">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材料形式</w:t>
            </w:r>
          </w:p>
        </w:tc>
        <w:tc>
          <w:tcPr>
            <w:tcW w:w="850" w:type="dxa"/>
            <w:vAlign w:val="center"/>
          </w:tcPr>
          <w:p w14:paraId="54573C8E">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份数</w:t>
            </w:r>
          </w:p>
        </w:tc>
        <w:tc>
          <w:tcPr>
            <w:tcW w:w="2750" w:type="dxa"/>
            <w:vAlign w:val="center"/>
          </w:tcPr>
          <w:p w14:paraId="41F43473">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备注</w:t>
            </w:r>
          </w:p>
        </w:tc>
      </w:tr>
      <w:tr w14:paraId="7217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32" w:type="dxa"/>
            <w:vAlign w:val="center"/>
          </w:tcPr>
          <w:p w14:paraId="128ECC95">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申报书</w:t>
            </w:r>
          </w:p>
        </w:tc>
        <w:tc>
          <w:tcPr>
            <w:tcW w:w="1237" w:type="dxa"/>
          </w:tcPr>
          <w:p w14:paraId="0D18AB6D">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原件或复印件</w:t>
            </w:r>
          </w:p>
        </w:tc>
        <w:tc>
          <w:tcPr>
            <w:tcW w:w="1559" w:type="dxa"/>
            <w:vAlign w:val="center"/>
          </w:tcPr>
          <w:p w14:paraId="2953947E">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p w14:paraId="4EAB78AE">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纸质（线下）</w:t>
            </w:r>
          </w:p>
        </w:tc>
        <w:tc>
          <w:tcPr>
            <w:tcW w:w="850" w:type="dxa"/>
            <w:vAlign w:val="center"/>
          </w:tcPr>
          <w:p w14:paraId="482E4D13">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50" w:type="dxa"/>
            <w:vAlign w:val="center"/>
          </w:tcPr>
          <w:p w14:paraId="70422113">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p>
        </w:tc>
      </w:tr>
      <w:tr w14:paraId="104E6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32" w:type="dxa"/>
            <w:vAlign w:val="center"/>
          </w:tcPr>
          <w:p w14:paraId="76C0888E">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知识产权工作证明材料</w:t>
            </w:r>
          </w:p>
        </w:tc>
        <w:tc>
          <w:tcPr>
            <w:tcW w:w="1237" w:type="dxa"/>
          </w:tcPr>
          <w:p w14:paraId="357B5BAC">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原件或复印件</w:t>
            </w:r>
          </w:p>
        </w:tc>
        <w:tc>
          <w:tcPr>
            <w:tcW w:w="1559" w:type="dxa"/>
            <w:vAlign w:val="center"/>
          </w:tcPr>
          <w:p w14:paraId="73A23EE2">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p w14:paraId="4B105898">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纸质（线下）</w:t>
            </w:r>
          </w:p>
        </w:tc>
        <w:tc>
          <w:tcPr>
            <w:tcW w:w="850" w:type="dxa"/>
            <w:vAlign w:val="center"/>
          </w:tcPr>
          <w:p w14:paraId="138CC5DC">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50" w:type="dxa"/>
            <w:vAlign w:val="center"/>
          </w:tcPr>
          <w:p w14:paraId="0C14F20C">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商标证书、专利证书等</w:t>
            </w:r>
          </w:p>
        </w:tc>
      </w:tr>
      <w:tr w14:paraId="712D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32" w:type="dxa"/>
            <w:vAlign w:val="center"/>
          </w:tcPr>
          <w:p w14:paraId="3E454BAA">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项目承担能力证明材料</w:t>
            </w:r>
          </w:p>
        </w:tc>
        <w:tc>
          <w:tcPr>
            <w:tcW w:w="1237" w:type="dxa"/>
          </w:tcPr>
          <w:p w14:paraId="397A68D3">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原件或复印件</w:t>
            </w:r>
          </w:p>
        </w:tc>
        <w:tc>
          <w:tcPr>
            <w:tcW w:w="1559" w:type="dxa"/>
            <w:vAlign w:val="center"/>
          </w:tcPr>
          <w:p w14:paraId="0F2AFC27">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p w14:paraId="54AB7058">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纸质（线下）</w:t>
            </w:r>
          </w:p>
        </w:tc>
        <w:tc>
          <w:tcPr>
            <w:tcW w:w="850" w:type="dxa"/>
            <w:vAlign w:val="center"/>
          </w:tcPr>
          <w:p w14:paraId="310CA7BA">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50" w:type="dxa"/>
            <w:vAlign w:val="center"/>
          </w:tcPr>
          <w:p w14:paraId="7844571D">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p>
        </w:tc>
      </w:tr>
      <w:tr w14:paraId="5769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32" w:type="dxa"/>
            <w:vAlign w:val="center"/>
          </w:tcPr>
          <w:p w14:paraId="090F1574">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单位信用证明</w:t>
            </w:r>
          </w:p>
        </w:tc>
        <w:tc>
          <w:tcPr>
            <w:tcW w:w="1237" w:type="dxa"/>
          </w:tcPr>
          <w:p w14:paraId="1D9E5E7B">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原件或复印件</w:t>
            </w:r>
          </w:p>
        </w:tc>
        <w:tc>
          <w:tcPr>
            <w:tcW w:w="1559" w:type="dxa"/>
            <w:vAlign w:val="center"/>
          </w:tcPr>
          <w:p w14:paraId="5545111D">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p w14:paraId="26411BB6">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纸质（线下）</w:t>
            </w:r>
          </w:p>
        </w:tc>
        <w:tc>
          <w:tcPr>
            <w:tcW w:w="850" w:type="dxa"/>
            <w:vAlign w:val="center"/>
          </w:tcPr>
          <w:p w14:paraId="445BD88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50" w:type="dxa"/>
            <w:vAlign w:val="center"/>
          </w:tcPr>
          <w:p w14:paraId="7DA08DDB">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国家企业信用信息公示系统无严重违法失信报告等</w:t>
            </w:r>
          </w:p>
        </w:tc>
      </w:tr>
    </w:tbl>
    <w:p w14:paraId="429A711E">
      <w:pPr>
        <w:keepNext w:val="0"/>
        <w:keepLines w:val="0"/>
        <w:pageBreakBefore w:val="0"/>
        <w:suppressAutoHyphens/>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五、现行相关税收优惠政策宣传辅导（共计2份）</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32"/>
        <w:gridCol w:w="1237"/>
        <w:gridCol w:w="1559"/>
        <w:gridCol w:w="850"/>
        <w:gridCol w:w="2750"/>
      </w:tblGrid>
      <w:tr w14:paraId="5898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32" w:type="dxa"/>
            <w:vAlign w:val="center"/>
          </w:tcPr>
          <w:p w14:paraId="08A3A747">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材料名称</w:t>
            </w:r>
          </w:p>
        </w:tc>
        <w:tc>
          <w:tcPr>
            <w:tcW w:w="1237" w:type="dxa"/>
            <w:vAlign w:val="center"/>
          </w:tcPr>
          <w:p w14:paraId="5DD0ECE3">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材料类型</w:t>
            </w:r>
          </w:p>
        </w:tc>
        <w:tc>
          <w:tcPr>
            <w:tcW w:w="1559" w:type="dxa"/>
            <w:vAlign w:val="center"/>
          </w:tcPr>
          <w:p w14:paraId="50304628">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材料形式</w:t>
            </w:r>
          </w:p>
        </w:tc>
        <w:tc>
          <w:tcPr>
            <w:tcW w:w="850" w:type="dxa"/>
            <w:vAlign w:val="center"/>
          </w:tcPr>
          <w:p w14:paraId="3E8B3E99">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份数</w:t>
            </w:r>
          </w:p>
        </w:tc>
        <w:tc>
          <w:tcPr>
            <w:tcW w:w="2750" w:type="dxa"/>
            <w:vAlign w:val="center"/>
          </w:tcPr>
          <w:p w14:paraId="3205CF42">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备注</w:t>
            </w:r>
          </w:p>
        </w:tc>
      </w:tr>
      <w:tr w14:paraId="3FC8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32" w:type="dxa"/>
            <w:vAlign w:val="center"/>
          </w:tcPr>
          <w:p w14:paraId="6FC59F97">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企业统一信用代码</w:t>
            </w:r>
          </w:p>
        </w:tc>
        <w:tc>
          <w:tcPr>
            <w:tcW w:w="1237" w:type="dxa"/>
            <w:vAlign w:val="center"/>
          </w:tcPr>
          <w:p w14:paraId="031B2AA4">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59" w:type="dxa"/>
            <w:vAlign w:val="center"/>
          </w:tcPr>
          <w:p w14:paraId="35B1BB10">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tc>
        <w:tc>
          <w:tcPr>
            <w:tcW w:w="850" w:type="dxa"/>
            <w:vAlign w:val="center"/>
          </w:tcPr>
          <w:p w14:paraId="65D84008">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50" w:type="dxa"/>
            <w:vAlign w:val="center"/>
          </w:tcPr>
          <w:p w14:paraId="264669A1">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个人则为身份证复印件</w:t>
            </w:r>
          </w:p>
        </w:tc>
      </w:tr>
      <w:tr w14:paraId="5CD35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32" w:type="dxa"/>
            <w:vAlign w:val="center"/>
          </w:tcPr>
          <w:p w14:paraId="5F2B8507">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企业（个人）法定代表人、财务负责人、办税人员手机号码</w:t>
            </w:r>
          </w:p>
        </w:tc>
        <w:tc>
          <w:tcPr>
            <w:tcW w:w="1237" w:type="dxa"/>
            <w:vAlign w:val="center"/>
          </w:tcPr>
          <w:p w14:paraId="15E4C984">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559" w:type="dxa"/>
            <w:vAlign w:val="center"/>
          </w:tcPr>
          <w:p w14:paraId="43DEC4CF">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电子（线上）</w:t>
            </w:r>
          </w:p>
        </w:tc>
        <w:tc>
          <w:tcPr>
            <w:tcW w:w="850" w:type="dxa"/>
            <w:vAlign w:val="center"/>
          </w:tcPr>
          <w:p w14:paraId="01A31398">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750" w:type="dxa"/>
            <w:vAlign w:val="center"/>
          </w:tcPr>
          <w:p w14:paraId="160E57DD">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个人则为本人手机号码</w:t>
            </w:r>
          </w:p>
        </w:tc>
      </w:tr>
    </w:tbl>
    <w:p w14:paraId="13DDDFD2">
      <w:pPr>
        <w:pStyle w:val="2"/>
        <w:rPr>
          <w:rFonts w:hint="default" w:ascii="Times New Roman" w:hAnsi="Times New Roman" w:eastAsia="黑体" w:cs="Times New Roman"/>
          <w:b w:val="0"/>
          <w:bCs w:val="0"/>
          <w:i w:val="0"/>
          <w:caps w:val="0"/>
          <w:color w:val="000000" w:themeColor="text1"/>
          <w:spacing w:val="0"/>
          <w:w w:val="100"/>
          <w:kern w:val="2"/>
          <w:sz w:val="32"/>
          <w:szCs w:val="32"/>
          <w:shd w:val="clear" w:color="auto" w:fill="auto"/>
          <w:lang w:val="en-US" w:eastAsia="zh-CN" w:bidi="ar-SA"/>
          <w14:textFill>
            <w14:solidFill>
              <w14:schemeClr w14:val="tx1"/>
            </w14:solidFill>
          </w14:textFill>
        </w:rPr>
      </w:pPr>
    </w:p>
    <w:sectPr>
      <w:footerReference r:id="rId3" w:type="default"/>
      <w:pgSz w:w="11906" w:h="16838"/>
      <w:pgMar w:top="2098" w:right="1474" w:bottom="1985" w:left="1588" w:header="851" w:footer="158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方正楷体简体"/>
    <w:panose1 w:val="03000509000000000000"/>
    <w:charset w:val="00"/>
    <w:family w:val="auto"/>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3175">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316"/>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429AA"/>
    <w:rsid w:val="000450F4"/>
    <w:rsid w:val="000C77CB"/>
    <w:rsid w:val="000F3758"/>
    <w:rsid w:val="0016015A"/>
    <w:rsid w:val="00176AC6"/>
    <w:rsid w:val="002B189C"/>
    <w:rsid w:val="002C0A9E"/>
    <w:rsid w:val="003457E7"/>
    <w:rsid w:val="00381F1E"/>
    <w:rsid w:val="004069CF"/>
    <w:rsid w:val="004367ED"/>
    <w:rsid w:val="00442D3F"/>
    <w:rsid w:val="004606FB"/>
    <w:rsid w:val="004E19C6"/>
    <w:rsid w:val="004F17B8"/>
    <w:rsid w:val="005107D0"/>
    <w:rsid w:val="00591AE2"/>
    <w:rsid w:val="00611777"/>
    <w:rsid w:val="00646B2A"/>
    <w:rsid w:val="00662F95"/>
    <w:rsid w:val="00667BAC"/>
    <w:rsid w:val="00682DC3"/>
    <w:rsid w:val="006C09BC"/>
    <w:rsid w:val="00736FBC"/>
    <w:rsid w:val="007C18BD"/>
    <w:rsid w:val="007D19EA"/>
    <w:rsid w:val="007E4035"/>
    <w:rsid w:val="007F0300"/>
    <w:rsid w:val="00801354"/>
    <w:rsid w:val="008228C2"/>
    <w:rsid w:val="008302FF"/>
    <w:rsid w:val="00850046"/>
    <w:rsid w:val="0092391A"/>
    <w:rsid w:val="00953B59"/>
    <w:rsid w:val="0099458D"/>
    <w:rsid w:val="009E16BB"/>
    <w:rsid w:val="00A66304"/>
    <w:rsid w:val="00A9144D"/>
    <w:rsid w:val="00B02E47"/>
    <w:rsid w:val="00B2684C"/>
    <w:rsid w:val="00BC00E3"/>
    <w:rsid w:val="00BE36ED"/>
    <w:rsid w:val="00C02743"/>
    <w:rsid w:val="00C061F8"/>
    <w:rsid w:val="00C33151"/>
    <w:rsid w:val="00C57531"/>
    <w:rsid w:val="00C74070"/>
    <w:rsid w:val="00C743F3"/>
    <w:rsid w:val="00CB23EA"/>
    <w:rsid w:val="00CD063B"/>
    <w:rsid w:val="00D21571"/>
    <w:rsid w:val="00D423D4"/>
    <w:rsid w:val="00D510ED"/>
    <w:rsid w:val="00D817D3"/>
    <w:rsid w:val="00DB3E05"/>
    <w:rsid w:val="00E16D95"/>
    <w:rsid w:val="00E677BC"/>
    <w:rsid w:val="00E7076D"/>
    <w:rsid w:val="00E91C38"/>
    <w:rsid w:val="00EC4D24"/>
    <w:rsid w:val="00F52378"/>
    <w:rsid w:val="00F73808"/>
    <w:rsid w:val="1BD540EB"/>
    <w:rsid w:val="1CB795E0"/>
    <w:rsid w:val="37DFE90A"/>
    <w:rsid w:val="3EBEF2F5"/>
    <w:rsid w:val="3F1FC68B"/>
    <w:rsid w:val="3F6FABBB"/>
    <w:rsid w:val="3FBB9199"/>
    <w:rsid w:val="53D5DDB2"/>
    <w:rsid w:val="55DCED39"/>
    <w:rsid w:val="57AF3560"/>
    <w:rsid w:val="57DBA566"/>
    <w:rsid w:val="5ABF7C7E"/>
    <w:rsid w:val="5E6FBC3B"/>
    <w:rsid w:val="5FF03E25"/>
    <w:rsid w:val="5FF8B5BD"/>
    <w:rsid w:val="61E77D8A"/>
    <w:rsid w:val="67FD7A35"/>
    <w:rsid w:val="6CA24FC7"/>
    <w:rsid w:val="6CF51BB7"/>
    <w:rsid w:val="6CF55E84"/>
    <w:rsid w:val="6DF07456"/>
    <w:rsid w:val="6DFDDA7F"/>
    <w:rsid w:val="6FF678A7"/>
    <w:rsid w:val="736BF30F"/>
    <w:rsid w:val="779A5DAF"/>
    <w:rsid w:val="796DE07D"/>
    <w:rsid w:val="79F6825C"/>
    <w:rsid w:val="7B33D643"/>
    <w:rsid w:val="7B5F2800"/>
    <w:rsid w:val="7EDC3ADA"/>
    <w:rsid w:val="7F7B1C78"/>
    <w:rsid w:val="7FDD14AA"/>
    <w:rsid w:val="7FF756C5"/>
    <w:rsid w:val="7FF766F2"/>
    <w:rsid w:val="8F6FC4EE"/>
    <w:rsid w:val="9F7F2D11"/>
    <w:rsid w:val="9FEF17C1"/>
    <w:rsid w:val="AFDD39D7"/>
    <w:rsid w:val="B7E73A24"/>
    <w:rsid w:val="BBFC931C"/>
    <w:rsid w:val="BF1DA003"/>
    <w:rsid w:val="BFF69461"/>
    <w:rsid w:val="CCBFABE7"/>
    <w:rsid w:val="CEFFEA90"/>
    <w:rsid w:val="D2BE5B69"/>
    <w:rsid w:val="D7CC98F0"/>
    <w:rsid w:val="DCBC3C87"/>
    <w:rsid w:val="DDFD356C"/>
    <w:rsid w:val="DF6E5FDF"/>
    <w:rsid w:val="DFF486E8"/>
    <w:rsid w:val="EF3FF86D"/>
    <w:rsid w:val="EFED57F8"/>
    <w:rsid w:val="EFFECA4F"/>
    <w:rsid w:val="EFFFFC92"/>
    <w:rsid w:val="F1CA4A0F"/>
    <w:rsid w:val="F3FF32E1"/>
    <w:rsid w:val="F6FE0F52"/>
    <w:rsid w:val="F7EBD6D5"/>
    <w:rsid w:val="F7FD8F20"/>
    <w:rsid w:val="F7FEA0CE"/>
    <w:rsid w:val="F7FF0515"/>
    <w:rsid w:val="F9FD923E"/>
    <w:rsid w:val="FBB9D7BB"/>
    <w:rsid w:val="FBCF158C"/>
    <w:rsid w:val="FBDDD4A2"/>
    <w:rsid w:val="FBF583C7"/>
    <w:rsid w:val="FBF81508"/>
    <w:rsid w:val="FBF9D593"/>
    <w:rsid w:val="FD3B1A92"/>
    <w:rsid w:val="FE5FB4DC"/>
    <w:rsid w:val="FEBF32A9"/>
    <w:rsid w:val="FEBFEF51"/>
    <w:rsid w:val="FEDD511C"/>
    <w:rsid w:val="FEEB0730"/>
    <w:rsid w:val="FF560353"/>
    <w:rsid w:val="FFEE9A30"/>
    <w:rsid w:val="FFFD3265"/>
    <w:rsid w:val="FFFD721D"/>
    <w:rsid w:val="FFFFA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1"/>
    <w:basedOn w:val="1"/>
    <w:next w:val="1"/>
    <w:qFormat/>
    <w:uiPriority w:val="0"/>
    <w:pPr>
      <w:keepNext/>
      <w:keepLines/>
      <w:widowControl w:val="0"/>
      <w:spacing w:line="570" w:lineRule="exact"/>
      <w:ind w:firstLine="200" w:firstLineChars="200"/>
      <w:jc w:val="both"/>
      <w:outlineLvl w:val="0"/>
    </w:pPr>
    <w:rPr>
      <w:rFonts w:ascii="Calibri" w:hAnsi="Calibri" w:eastAsia="方正黑体简体" w:cs="Times New Roman"/>
      <w:bCs/>
      <w:kern w:val="44"/>
      <w:sz w:val="32"/>
      <w:szCs w:val="4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adjustRightInd w:val="0"/>
      <w:snapToGrid w:val="0"/>
      <w:spacing w:line="590" w:lineRule="exact"/>
      <w:textAlignment w:val="center"/>
    </w:pPr>
    <w:rPr>
      <w:rFonts w:ascii="仿宋_GB2312" w:eastAsia="仿宋_GB2312"/>
      <w:sz w:val="32"/>
      <w:szCs w:val="32"/>
    </w:rPr>
  </w:style>
  <w:style w:type="paragraph" w:styleId="4">
    <w:name w:val="annotation text"/>
    <w:basedOn w:val="1"/>
    <w:qFormat/>
    <w:uiPriority w:val="0"/>
    <w:pPr>
      <w:jc w:val="left"/>
    </w:pPr>
  </w:style>
  <w:style w:type="paragraph" w:styleId="5">
    <w:name w:val="Body Text"/>
    <w:basedOn w:val="1"/>
    <w:next w:val="6"/>
    <w:unhideWhenUsed/>
    <w:qFormat/>
    <w:uiPriority w:val="0"/>
    <w:pPr>
      <w:spacing w:after="120"/>
    </w:pPr>
    <w:rPr>
      <w:rFonts w:ascii="Times New Roman" w:hAnsi="Times New Roman" w:eastAsia="仿宋_GB2312" w:cs="Times New Roman"/>
      <w:kern w:val="2"/>
      <w:sz w:val="32"/>
      <w:lang w:val="en-US" w:eastAsia="zh-CN" w:bidi="ar-SA"/>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Date"/>
    <w:basedOn w:val="1"/>
    <w:next w:val="1"/>
    <w:link w:val="22"/>
    <w:semiHidden/>
    <w:unhideWhenUsed/>
    <w:qFormat/>
    <w:uiPriority w:val="99"/>
    <w:pPr>
      <w:ind w:left="100" w:leftChars="2500"/>
    </w:pPr>
  </w:style>
  <w:style w:type="paragraph" w:styleId="8">
    <w:name w:val="Body Text Indent 2"/>
    <w:basedOn w:val="1"/>
    <w:qFormat/>
    <w:uiPriority w:val="0"/>
    <w:pPr>
      <w:spacing w:line="480" w:lineRule="auto"/>
      <w:ind w:left="420" w:leftChars="200"/>
    </w:p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5"/>
    <w:next w:val="5"/>
    <w:qFormat/>
    <w:uiPriority w:val="0"/>
    <w:pPr>
      <w:jc w:val="left"/>
      <w:outlineLvl w:val="0"/>
    </w:pPr>
    <w:rPr>
      <w:rFonts w:ascii="Arial" w:hAnsi="Arial"/>
    </w:rPr>
  </w:style>
  <w:style w:type="paragraph" w:styleId="13">
    <w:name w:val="Body Text First Indent"/>
    <w:basedOn w:val="5"/>
    <w:unhideWhenUsed/>
    <w:qFormat/>
    <w:uiPriority w:val="0"/>
    <w:pPr>
      <w:spacing w:after="120"/>
      <w:ind w:firstLine="420" w:firstLineChars="100"/>
    </w:pPr>
    <w:rPr>
      <w:rFonts w:ascii="Times New Roman" w:hAnsi="Times New Roman" w:eastAsia="仿宋_GB2312" w:cs="Times New Roman"/>
      <w:kern w:val="2"/>
      <w:sz w:val="32"/>
      <w:lang w:val="en-US" w:eastAsia="zh-CN" w:bidi="ar-SA"/>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0"/>
    <w:rPr>
      <w:color w:val="444444"/>
      <w:sz w:val="14"/>
      <w:szCs w:val="14"/>
      <w:u w:val="none"/>
    </w:rPr>
  </w:style>
  <w:style w:type="character" w:styleId="18">
    <w:name w:val="annotation reference"/>
    <w:unhideWhenUsed/>
    <w:qFormat/>
    <w:uiPriority w:val="99"/>
    <w:rPr>
      <w:sz w:val="21"/>
      <w:szCs w:val="21"/>
    </w:rPr>
  </w:style>
  <w:style w:type="paragraph" w:customStyle="1" w:styleId="19">
    <w:name w:val="Normal Indent1"/>
    <w:basedOn w:val="1"/>
    <w:qFormat/>
    <w:uiPriority w:val="0"/>
    <w:pPr>
      <w:spacing w:line="660" w:lineRule="exact"/>
      <w:ind w:firstLine="720" w:firstLineChars="200"/>
    </w:pPr>
    <w:rPr>
      <w:rFonts w:ascii="Calibri" w:hAnsi="Calibri" w:eastAsia="KaiTi_GB2312"/>
      <w:sz w:val="36"/>
    </w:rPr>
  </w:style>
  <w:style w:type="character" w:customStyle="1" w:styleId="20">
    <w:name w:val="页眉 Char"/>
    <w:basedOn w:val="16"/>
    <w:link w:val="10"/>
    <w:semiHidden/>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日期 Char"/>
    <w:basedOn w:val="16"/>
    <w:link w:val="7"/>
    <w:semiHidden/>
    <w:qFormat/>
    <w:uiPriority w:val="99"/>
    <w:rPr>
      <w:sz w:val="32"/>
    </w:rPr>
  </w:style>
  <w:style w:type="paragraph" w:styleId="23">
    <w:name w:val="List Paragraph"/>
    <w:basedOn w:val="1"/>
    <w:qFormat/>
    <w:uiPriority w:val="34"/>
    <w:pPr>
      <w:ind w:firstLine="420" w:firstLineChars="200"/>
    </w:pPr>
  </w:style>
  <w:style w:type="character" w:customStyle="1" w:styleId="24">
    <w:name w:val="titlestyle"/>
    <w:qFormat/>
    <w:uiPriority w:val="0"/>
    <w:rPr>
      <w:rFonts w:hint="default" w:ascii="Times New Roman" w:hAnsi="Times New Roman" w:cs="Times New Roman"/>
    </w:rPr>
  </w:style>
  <w:style w:type="character" w:customStyle="1" w:styleId="25">
    <w:name w:val="NormalCharacter"/>
    <w:link w:val="1"/>
    <w:qFormat/>
    <w:uiPriority w:val="0"/>
    <w:rPr>
      <w:rFonts w:asciiTheme="minorHAnsi" w:hAnsiTheme="minorHAnsi" w:eastAsiaTheme="minorEastAsia" w:cstheme="minorBidi"/>
      <w:kern w:val="2"/>
      <w:sz w:val="32"/>
      <w:szCs w:val="22"/>
      <w:lang w:val="en-US" w:eastAsia="zh-CN" w:bidi="ar-SA"/>
    </w:rPr>
  </w:style>
  <w:style w:type="paragraph" w:customStyle="1" w:styleId="26">
    <w:name w:val="NormalIndent"/>
    <w:basedOn w:val="1"/>
    <w:qFormat/>
    <w:uiPriority w:val="0"/>
    <w:pPr>
      <w:suppressAutoHyphens/>
      <w:bidi w:val="0"/>
      <w:ind w:firstLine="420" w:firstLineChars="200"/>
      <w:jc w:val="both"/>
      <w:textAlignment w:val="baseline"/>
    </w:pPr>
    <w:rPr>
      <w:rFonts w:ascii="Calibri" w:hAnsi="Calibri" w:eastAsia="宋体"/>
      <w:color w:val="000000"/>
      <w:kern w:val="2"/>
      <w:sz w:val="21"/>
      <w:szCs w:val="24"/>
      <w:lang w:val="en-US" w:eastAsia="zh-CN" w:bidi="ar-SA"/>
    </w:rPr>
  </w:style>
  <w:style w:type="paragraph" w:customStyle="1" w:styleId="27">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paragraph" w:customStyle="1" w:styleId="28">
    <w:name w:val="正文 A"/>
    <w:next w:val="29"/>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9">
    <w:name w:val="正文文本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560" w:lineRule="exact"/>
      <w:ind w:left="0" w:right="0" w:firstLine="640"/>
      <w:jc w:val="both"/>
      <w:outlineLvl w:val="9"/>
    </w:pPr>
    <w:rPr>
      <w:rFonts w:ascii="Calibri" w:hAnsi="Calibri" w:eastAsia="Arial Unicode MS" w:cs="Arial Unicode MS"/>
      <w:color w:val="000000"/>
      <w:spacing w:val="0"/>
      <w:w w:val="100"/>
      <w:kern w:val="2"/>
      <w:position w:val="0"/>
      <w:sz w:val="32"/>
      <w:szCs w:val="32"/>
      <w:u w:val="none" w:color="000000"/>
      <w:shd w:val="clear" w:color="auto" w:fill="auto"/>
      <w:vertAlign w:val="baseline"/>
      <w:lang w:val="en-US"/>
    </w:rPr>
  </w:style>
  <w:style w:type="paragraph" w:customStyle="1" w:styleId="30">
    <w:name w:val="TOC 标题1"/>
    <w:basedOn w:val="3"/>
    <w:next w:val="1"/>
    <w:unhideWhenUsed/>
    <w:qFormat/>
    <w:uiPriority w:val="39"/>
    <w:pPr>
      <w:widowControl/>
      <w:spacing w:before="240" w:after="0" w:line="259" w:lineRule="auto"/>
      <w:jc w:val="left"/>
      <w:outlineLvl w:val="9"/>
    </w:pPr>
    <w:rPr>
      <w:rFonts w:ascii="等线 Light" w:hAnsi="等线 Light" w:eastAsia="等线 Light"/>
      <w:bCs w:val="0"/>
      <w:color w:val="2F5496"/>
      <w:kern w:val="0"/>
      <w:sz w:val="32"/>
      <w:szCs w:val="32"/>
    </w:rPr>
  </w:style>
  <w:style w:type="paragraph" w:customStyle="1" w:styleId="31">
    <w:name w:val="正文缩进1"/>
    <w:basedOn w:val="1"/>
    <w:qFormat/>
    <w:uiPriority w:val="0"/>
    <w:pPr>
      <w:spacing w:line="660" w:lineRule="exact"/>
      <w:ind w:firstLine="720" w:firstLineChars="200"/>
    </w:pPr>
    <w:rPr>
      <w:rFonts w:ascii="Calibri" w:hAnsi="Calibri" w:eastAsia="楷体_GB2312"/>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4575</Words>
  <Characters>4745</Characters>
  <Lines>3</Lines>
  <Paragraphs>1</Paragraphs>
  <TotalTime>18</TotalTime>
  <ScaleCrop>false</ScaleCrop>
  <LinksUpToDate>false</LinksUpToDate>
  <CharactersWithSpaces>4770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2020-04-07T03:22:00Z</dcterms:created>
  <dc:creator>微软用户</dc:creator>
  <cp:lastModifiedBy>柏林</cp:lastModifiedBy>
  <cp:lastPrinted>2025-05-23T16:47:00Z</cp:lastPrinted>
  <dcterms:modified xsi:type="dcterms:W3CDTF">2025-05-29T03:51:12Z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BC358E008B8440F3AB0DCF2F93178713_13</vt:lpwstr>
  </property>
  <property fmtid="{D5CDD505-2E9C-101B-9397-08002B2CF9AE}" pid="4" name="KSOTemplateDocerSaveRecord">
    <vt:lpwstr>eyJoZGlkIjoiOTcyMjhhZTc1NjE0MmE0NDg4ZDk5NWViNDk1MWUzOGYiLCJ1c2VySWQiOiIyMTA2NjQxMjUifQ==</vt:lpwstr>
  </property>
</Properties>
</file>