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5AACD">
      <w:pPr>
        <w:jc w:val="both"/>
        <w:outlineLvl w:val="9"/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</w:p>
    <w:p w14:paraId="684C2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eastAsia="zh-CN"/>
        </w:rPr>
        <w:t>攻关需求综合解决方案（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参考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eastAsia="zh-CN"/>
        </w:rPr>
        <w:t>模板）</w:t>
      </w:r>
    </w:p>
    <w:p w14:paraId="5DE1C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0" w:firstLineChars="0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44"/>
          <w:szCs w:val="44"/>
          <w:u w:val="none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2632"/>
        <w:gridCol w:w="1616"/>
        <w:gridCol w:w="2814"/>
      </w:tblGrid>
      <w:tr w14:paraId="00326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999" w:type="dxa"/>
            <w:tcBorders>
              <w:tl2br w:val="nil"/>
              <w:tr2bl w:val="nil"/>
            </w:tcBorders>
            <w:vAlign w:val="center"/>
          </w:tcPr>
          <w:p w14:paraId="491A8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称</w:t>
            </w:r>
          </w:p>
        </w:tc>
        <w:tc>
          <w:tcPr>
            <w:tcW w:w="7062" w:type="dxa"/>
            <w:gridSpan w:val="3"/>
            <w:tcBorders>
              <w:tl2br w:val="nil"/>
              <w:tr2bl w:val="nil"/>
            </w:tcBorders>
            <w:vAlign w:val="center"/>
          </w:tcPr>
          <w:p w14:paraId="0715F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</w:tr>
      <w:tr w14:paraId="44D83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99" w:type="dxa"/>
            <w:tcBorders>
              <w:tl2br w:val="nil"/>
              <w:tr2bl w:val="nil"/>
            </w:tcBorders>
            <w:vAlign w:val="center"/>
          </w:tcPr>
          <w:p w14:paraId="14C14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提出单位</w:t>
            </w:r>
          </w:p>
        </w:tc>
        <w:tc>
          <w:tcPr>
            <w:tcW w:w="7062" w:type="dxa"/>
            <w:gridSpan w:val="3"/>
            <w:tcBorders>
              <w:tl2br w:val="nil"/>
              <w:tr2bl w:val="nil"/>
            </w:tcBorders>
            <w:vAlign w:val="center"/>
          </w:tcPr>
          <w:p w14:paraId="590F5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（加盖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公章）</w:t>
            </w:r>
          </w:p>
        </w:tc>
      </w:tr>
      <w:tr w14:paraId="1CABA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999" w:type="dxa"/>
            <w:tcBorders>
              <w:tl2br w:val="nil"/>
              <w:tr2bl w:val="nil"/>
            </w:tcBorders>
            <w:vAlign w:val="center"/>
          </w:tcPr>
          <w:p w14:paraId="43638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联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系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 w14:paraId="54874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616" w:type="dxa"/>
            <w:tcBorders>
              <w:tl2br w:val="nil"/>
              <w:tr2bl w:val="nil"/>
            </w:tcBorders>
            <w:vAlign w:val="center"/>
          </w:tcPr>
          <w:p w14:paraId="60B60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联系电话</w:t>
            </w:r>
          </w:p>
        </w:tc>
        <w:tc>
          <w:tcPr>
            <w:tcW w:w="2814" w:type="dxa"/>
            <w:tcBorders>
              <w:tl2br w:val="nil"/>
              <w:tr2bl w:val="nil"/>
            </w:tcBorders>
            <w:vAlign w:val="center"/>
          </w:tcPr>
          <w:p w14:paraId="7562B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</w:tr>
      <w:tr w14:paraId="1BAF4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9061" w:type="dxa"/>
            <w:gridSpan w:val="4"/>
            <w:tcBorders>
              <w:tl2br w:val="nil"/>
              <w:tr2bl w:val="nil"/>
            </w:tcBorders>
            <w:vAlign w:val="center"/>
          </w:tcPr>
          <w:p w14:paraId="39A49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一、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概述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（不超过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0字）</w:t>
            </w:r>
          </w:p>
          <w:p w14:paraId="52ABB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eastAsia="zh-CN"/>
              </w:rPr>
              <w:t>简述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国内外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eastAsia="zh-CN"/>
              </w:rPr>
              <w:t>相关领域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科技发展现状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、发展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趋势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与存在问题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四川的基础与优势，以及解决方案的基本思路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eastAsia="zh-CN"/>
              </w:rPr>
              <w:t>等。</w:t>
            </w:r>
          </w:p>
        </w:tc>
      </w:tr>
      <w:tr w14:paraId="6F985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9061" w:type="dxa"/>
            <w:gridSpan w:val="4"/>
            <w:tcBorders>
              <w:tl2br w:val="nil"/>
              <w:tr2bl w:val="nil"/>
            </w:tcBorders>
            <w:vAlign w:val="center"/>
          </w:tcPr>
          <w:p w14:paraId="3F39B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二、总体目标（不超过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00字）</w:t>
            </w:r>
          </w:p>
          <w:p w14:paraId="49CA3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eastAsia="zh-CN"/>
              </w:rPr>
              <w:t>简述方案针对重大需求，拟解决的科学、技术、工程等难题，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预期标志性成果及成果形式、应用场景及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应用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成效等。</w:t>
            </w:r>
          </w:p>
        </w:tc>
      </w:tr>
      <w:tr w14:paraId="7CCA8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9061" w:type="dxa"/>
            <w:gridSpan w:val="4"/>
            <w:tcBorders>
              <w:tl2br w:val="nil"/>
              <w:tr2bl w:val="nil"/>
            </w:tcBorders>
            <w:vAlign w:val="center"/>
          </w:tcPr>
          <w:p w14:paraId="538CE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三、研究内容（不超过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字）</w:t>
            </w:r>
          </w:p>
          <w:p w14:paraId="2B367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eastAsia="zh-CN"/>
              </w:rPr>
              <w:t>简述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方案研究内容与技术路线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。</w:t>
            </w:r>
          </w:p>
        </w:tc>
      </w:tr>
      <w:tr w14:paraId="2A41D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9061" w:type="dxa"/>
            <w:gridSpan w:val="4"/>
            <w:tcBorders>
              <w:tl2br w:val="nil"/>
              <w:tr2bl w:val="nil"/>
            </w:tcBorders>
            <w:vAlign w:val="center"/>
          </w:tcPr>
          <w:p w14:paraId="5DB29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四、考核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指标（不超过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00字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）</w:t>
            </w:r>
          </w:p>
          <w:p w14:paraId="28045F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eastAsia="zh-CN"/>
              </w:rPr>
              <w:t>简述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方案预期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eastAsia="zh-CN"/>
              </w:rPr>
              <w:t>技术、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eastAsia="zh-CN"/>
              </w:rPr>
              <w:t>成果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eastAsia="zh-CN"/>
              </w:rPr>
              <w:t>应用和产业化指标。技术指标包括关键技术、创新产品，并对标国内外同类技术或产品性能参数说明创新性与先进性；应用指标包括成果应用对象、范围；产业化指标包括成果产业化的直接经济效益，以及对相关产业发展的贡献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eastAsia="zh-CN"/>
              </w:rPr>
              <w:t>。</w:t>
            </w:r>
          </w:p>
        </w:tc>
      </w:tr>
      <w:tr w14:paraId="7EE0B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9061" w:type="dxa"/>
            <w:gridSpan w:val="4"/>
            <w:tcBorders>
              <w:tl2br w:val="nil"/>
              <w:tr2bl w:val="nil"/>
            </w:tcBorders>
            <w:vAlign w:val="center"/>
          </w:tcPr>
          <w:p w14:paraId="66B2F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五、实施周期及经费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安排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（不超过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字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）</w:t>
            </w:r>
          </w:p>
          <w:p w14:paraId="0EF32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eastAsia="zh-CN"/>
              </w:rPr>
              <w:t>实施周期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eastAsia="zh-CN"/>
              </w:rPr>
              <w:t>不超过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3年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eastAsia="zh-CN"/>
              </w:rPr>
              <w:t>。申请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eastAsia="zh-CN"/>
              </w:rPr>
              <w:t>财政资金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eastAsia="zh-CN"/>
              </w:rPr>
              <w:t>与自筹资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eastAsia="zh-CN"/>
              </w:rPr>
              <w:t>金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eastAsia="zh-CN"/>
              </w:rPr>
              <w:t>不低于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1：2</w:t>
            </w:r>
          </w:p>
        </w:tc>
      </w:tr>
      <w:tr w14:paraId="3B9C6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9061" w:type="dxa"/>
            <w:gridSpan w:val="4"/>
            <w:tcBorders>
              <w:tl2br w:val="nil"/>
              <w:tr2bl w:val="nil"/>
            </w:tcBorders>
            <w:vAlign w:val="center"/>
          </w:tcPr>
          <w:p w14:paraId="4E496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六、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提出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单位简介（不超过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00字）</w:t>
            </w:r>
          </w:p>
          <w:p w14:paraId="06E0B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eastAsia="zh-CN"/>
              </w:rPr>
              <w:t>简述单位成立时间、注册资金、职工人数，主要业务及近三年营收（企业），科研方向及近三年相关领域主要成果，科研人员及科研条件（含创新平台）情况等。</w:t>
            </w:r>
          </w:p>
        </w:tc>
      </w:tr>
    </w:tbl>
    <w:p w14:paraId="1BF2476C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0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CJK SC Regular">
    <w:altName w:val="宋体"/>
    <w:panose1 w:val="020B0500000000000000"/>
    <w:charset w:val="00"/>
    <w:family w:val="auto"/>
    <w:pitch w:val="default"/>
    <w:sig w:usb0="00000000" w:usb1="00000000" w:usb2="00000016" w:usb3="00000000" w:csb0="602E0107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20973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6D98F5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KLsON4BAAC+AwAADgAAAGRycy9lMm9Eb2MueG1srVPBjtMwEL0j8Q+W&#10;7zTZaoW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pfc+aEpYGfv387//h1/vmV&#10;LZ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couw4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6D98F5">
                    <w:pPr>
                      <w:pStyle w:val="11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NmIyMDIxMTRlYjA5OGE3MzhhOWMzYWEyMzJiNWIifQ=="/>
  </w:docVars>
  <w:rsids>
    <w:rsidRoot w:val="00000000"/>
    <w:rsid w:val="0708317E"/>
    <w:rsid w:val="24B05AEB"/>
    <w:rsid w:val="2B277648"/>
    <w:rsid w:val="31AA5377"/>
    <w:rsid w:val="379F4DF8"/>
    <w:rsid w:val="46F1511A"/>
    <w:rsid w:val="47EE2EA0"/>
    <w:rsid w:val="4AF018C8"/>
    <w:rsid w:val="4FDD4681"/>
    <w:rsid w:val="5FF1FC31"/>
    <w:rsid w:val="63547955"/>
    <w:rsid w:val="65EF1240"/>
    <w:rsid w:val="777D022D"/>
    <w:rsid w:val="7BDF4C7F"/>
    <w:rsid w:val="7CFBAF36"/>
    <w:rsid w:val="7D9F5D2D"/>
    <w:rsid w:val="7DEB5C26"/>
    <w:rsid w:val="7EF77D2C"/>
    <w:rsid w:val="7F7ABBFB"/>
    <w:rsid w:val="7FBFAD9A"/>
    <w:rsid w:val="7FCFE5B4"/>
    <w:rsid w:val="7FFA8CE2"/>
    <w:rsid w:val="8FFB7676"/>
    <w:rsid w:val="97FB6E1E"/>
    <w:rsid w:val="B9BFCFDC"/>
    <w:rsid w:val="BFEF61DB"/>
    <w:rsid w:val="BFFEC977"/>
    <w:rsid w:val="C7FCFDAE"/>
    <w:rsid w:val="DB7E00EE"/>
    <w:rsid w:val="DDEF5B48"/>
    <w:rsid w:val="DF9F9009"/>
    <w:rsid w:val="E1F16A0A"/>
    <w:rsid w:val="E5ED4135"/>
    <w:rsid w:val="EFB760C7"/>
    <w:rsid w:val="EFECE61A"/>
    <w:rsid w:val="F28B5807"/>
    <w:rsid w:val="FF7F2DF2"/>
    <w:rsid w:val="FF7F5609"/>
    <w:rsid w:val="FFFE10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9">
    <w:name w:val="Default Paragraph Font"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widowControl/>
      <w:spacing w:line="357" w:lineRule="atLeast"/>
      <w:ind w:firstLine="420" w:firstLineChars="200"/>
      <w:textAlignment w:val="baseline"/>
    </w:pPr>
    <w:rPr>
      <w:rFonts w:ascii="Calibri" w:hAnsi="Calibri" w:cs="宋体"/>
      <w:color w:val="000000"/>
      <w:kern w:val="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kern w:val="0"/>
      <w:sz w:val="20"/>
    </w:rPr>
  </w:style>
  <w:style w:type="paragraph" w:styleId="6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7">
    <w:name w:val="index 5"/>
    <w:basedOn w:val="1"/>
    <w:next w:val="1"/>
    <w:qFormat/>
    <w:uiPriority w:val="0"/>
    <w:pPr>
      <w:ind w:left="1680"/>
    </w:pPr>
    <w:rPr>
      <w:b/>
      <w:bCs/>
    </w:rPr>
  </w:style>
  <w:style w:type="paragraph" w:styleId="8">
    <w:name w:val="Body Text"/>
    <w:basedOn w:val="1"/>
    <w:next w:val="9"/>
    <w:qFormat/>
    <w:uiPriority w:val="0"/>
    <w:pPr>
      <w:spacing w:before="0" w:after="140" w:line="276" w:lineRule="auto"/>
    </w:pPr>
  </w:style>
  <w:style w:type="paragraph" w:customStyle="1" w:styleId="9">
    <w:name w:val="Default"/>
    <w:basedOn w:val="1"/>
    <w:next w:val="1"/>
    <w:qFormat/>
    <w:uiPriority w:val="99"/>
    <w:pPr>
      <w:autoSpaceDE w:val="0"/>
      <w:autoSpaceDN w:val="0"/>
      <w:adjustRightInd w:val="0"/>
      <w:jc w:val="left"/>
    </w:pPr>
    <w:rPr>
      <w:rFonts w:ascii="仿宋_GB2312" w:hAnsi="Calibri"/>
      <w:color w:val="000000"/>
      <w:kern w:val="0"/>
      <w:sz w:val="24"/>
    </w:rPr>
  </w:style>
  <w:style w:type="paragraph" w:styleId="10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List"/>
    <w:basedOn w:val="8"/>
    <w:qFormat/>
    <w:uiPriority w:val="0"/>
  </w:style>
  <w:style w:type="paragraph" w:styleId="14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8"/>
    <w:qFormat/>
    <w:uiPriority w:val="0"/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仿宋_GB2312" w:eastAsia="仿宋_GB2312" w:cs="仿宋_GB2312"/>
      <w:kern w:val="2"/>
      <w:sz w:val="32"/>
      <w:szCs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annotation reference"/>
    <w:basedOn w:val="19"/>
    <w:unhideWhenUsed/>
    <w:qFormat/>
    <w:uiPriority w:val="99"/>
    <w:rPr>
      <w:sz w:val="21"/>
      <w:szCs w:val="21"/>
    </w:rPr>
  </w:style>
  <w:style w:type="paragraph" w:customStyle="1" w:styleId="21">
    <w:name w:val="Normal Indent1"/>
    <w:basedOn w:val="1"/>
    <w:qFormat/>
    <w:uiPriority w:val="0"/>
    <w:pPr>
      <w:spacing w:line="660" w:lineRule="exact"/>
      <w:ind w:firstLine="720" w:firstLineChars="200"/>
    </w:pPr>
    <w:rPr>
      <w:rFonts w:eastAsia="楷体_GB2312"/>
      <w:sz w:val="36"/>
      <w:szCs w:val="36"/>
    </w:rPr>
  </w:style>
  <w:style w:type="character" w:customStyle="1" w:styleId="22">
    <w:name w:val="默认段落字体1"/>
    <w:qFormat/>
    <w:uiPriority w:val="0"/>
  </w:style>
  <w:style w:type="paragraph" w:customStyle="1" w:styleId="23">
    <w:name w:val="Heading"/>
    <w:basedOn w:val="1"/>
    <w:next w:val="8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24">
    <w:name w:val="Index"/>
    <w:basedOn w:val="1"/>
    <w:qFormat/>
    <w:uiPriority w:val="0"/>
    <w:pPr>
      <w:widowControl w:val="0"/>
      <w:suppressLineNumbers/>
      <w:suppressAutoHyphens/>
    </w:pPr>
  </w:style>
  <w:style w:type="paragraph" w:customStyle="1" w:styleId="25">
    <w:name w:val="正文内容"/>
    <w:basedOn w:val="1"/>
    <w:qFormat/>
    <w:uiPriority w:val="0"/>
    <w:pPr>
      <w:spacing w:line="560" w:lineRule="exact"/>
      <w:ind w:firstLine="640" w:firstLineChars="200"/>
    </w:pPr>
    <w:rPr>
      <w:rFonts w:cstheme="minorBidi"/>
      <w:b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447</Words>
  <Characters>459</Characters>
  <TotalTime>13</TotalTime>
  <ScaleCrop>false</ScaleCrop>
  <LinksUpToDate>false</LinksUpToDate>
  <CharactersWithSpaces>465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2018-12-01T01:47:00Z</dcterms:created>
  <dc:creator>user</dc:creator>
  <cp:lastModifiedBy>柏林</cp:lastModifiedBy>
  <cp:lastPrinted>2025-06-16T16:37:00Z</cp:lastPrinted>
  <dcterms:modified xsi:type="dcterms:W3CDTF">2025-06-17T11:24:40Z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4B8FC630FCE54955960EDC5A6ECB4D8B_13</vt:lpwstr>
  </property>
  <property fmtid="{D5CDD505-2E9C-101B-9397-08002B2CF9AE}" pid="4" name="KSOTemplateDocerSaveRecord">
    <vt:lpwstr>eyJoZGlkIjoiMzQwOWNjOTZjMGM0ZDkyMDBmZTAyNDZmYWExNjViMjEiLCJ1c2VySWQiOiI0MjgwNjA1ODIifQ==</vt:lpwstr>
  </property>
</Properties>
</file>