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74F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6ED1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  <w:t>截至2024年底四川省有效国家高新技术企业分布统计表</w:t>
      </w:r>
    </w:p>
    <w:p w14:paraId="1B4E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</w:p>
    <w:tbl>
      <w:tblPr>
        <w:tblStyle w:val="13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438"/>
        <w:gridCol w:w="3566"/>
      </w:tblGrid>
      <w:tr w14:paraId="2D0D6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</w:rPr>
              <w:t>行政区划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</w:rPr>
              <w:t>高企数量</w:t>
            </w:r>
            <w:r>
              <w:rPr>
                <w:rFonts w:hint="default" w:ascii="Times New Roman" w:hAnsi="Times New Roman" w:eastAsia="国标黑体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（家）</w:t>
            </w:r>
          </w:p>
        </w:tc>
      </w:tr>
      <w:tr w14:paraId="51728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B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B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楷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楷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总计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2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国标楷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国标楷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18227</w:t>
            </w:r>
          </w:p>
        </w:tc>
      </w:tr>
      <w:tr w14:paraId="0F57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A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13973</w:t>
            </w:r>
          </w:p>
        </w:tc>
      </w:tr>
      <w:tr w14:paraId="6A3D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 w14:paraId="7FDE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E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A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 w14:paraId="548B1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</w:tr>
      <w:tr w14:paraId="2F19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</w:tr>
      <w:tr w14:paraId="305A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5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</w:tr>
      <w:tr w14:paraId="1384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8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 w14:paraId="69A3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0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</w:tr>
      <w:tr w14:paraId="7731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2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0FF5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1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</w:tr>
      <w:tr w14:paraId="6774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</w:tr>
      <w:tr w14:paraId="37FF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</w:tr>
      <w:tr w14:paraId="16D0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F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</w:tr>
      <w:tr w14:paraId="4A43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2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F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 w14:paraId="752D2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</w:tr>
      <w:tr w14:paraId="4FCB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E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C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</w:tr>
      <w:tr w14:paraId="00C04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8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 w14:paraId="309D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</w:tr>
      <w:tr w14:paraId="15330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8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阿坝藏族羌族自治州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678A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29B6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6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</w:tbl>
    <w:p w14:paraId="433A0587">
      <w:pP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以上数据截止时间为2024年12月31日。</w:t>
      </w:r>
    </w:p>
    <w:sectPr>
      <w:footerReference r:id="rId3" w:type="default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0205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3F65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BA3F65"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2040ADD"/>
    <w:rsid w:val="0708317E"/>
    <w:rsid w:val="2C053058"/>
    <w:rsid w:val="31AA5377"/>
    <w:rsid w:val="379F4DF8"/>
    <w:rsid w:val="37F9022A"/>
    <w:rsid w:val="3FBDB9CC"/>
    <w:rsid w:val="42CA55B8"/>
    <w:rsid w:val="46F1511A"/>
    <w:rsid w:val="47EE2EA0"/>
    <w:rsid w:val="4FDD4681"/>
    <w:rsid w:val="5FF1FC31"/>
    <w:rsid w:val="65EF1240"/>
    <w:rsid w:val="6E9BD0BB"/>
    <w:rsid w:val="73CF199F"/>
    <w:rsid w:val="7BDF4C7F"/>
    <w:rsid w:val="7CFBAF36"/>
    <w:rsid w:val="7FBFAD9A"/>
    <w:rsid w:val="7FCFE5B4"/>
    <w:rsid w:val="8FFB7676"/>
    <w:rsid w:val="A7F5BE41"/>
    <w:rsid w:val="BFEF61DB"/>
    <w:rsid w:val="BFFEC977"/>
    <w:rsid w:val="DB7E00EE"/>
    <w:rsid w:val="DF9F9009"/>
    <w:rsid w:val="E1F16A0A"/>
    <w:rsid w:val="E5ED4135"/>
    <w:rsid w:val="EEDFA4C2"/>
    <w:rsid w:val="EFB760C7"/>
    <w:rsid w:val="F28B5807"/>
    <w:rsid w:val="FC1F53B4"/>
    <w:rsid w:val="FF7F5609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qFormat/>
    <w:uiPriority w:val="0"/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2">
    <w:name w:val="Body Text First Indent 2"/>
    <w:basedOn w:val="6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7">
    <w:name w:val="默认段落字体1"/>
    <w:qFormat/>
    <w:uiPriority w:val="0"/>
  </w:style>
  <w:style w:type="paragraph" w:customStyle="1" w:styleId="18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9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0">
    <w:name w:val="正文内容"/>
    <w:basedOn w:val="1"/>
    <w:qFormat/>
    <w:uiPriority w:val="0"/>
    <w:pPr>
      <w:spacing w:line="560" w:lineRule="exact"/>
      <w:ind w:firstLine="640" w:firstLineChars="200"/>
    </w:pPr>
    <w:rPr>
      <w:rFonts w:cstheme="minorBid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526</Characters>
  <TotalTime>23</TotalTime>
  <ScaleCrop>false</ScaleCrop>
  <LinksUpToDate>false</LinksUpToDate>
  <CharactersWithSpaces>526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user</dc:creator>
  <cp:lastModifiedBy>柏林</cp:lastModifiedBy>
  <cp:lastPrinted>2025-06-21T08:29:00Z</cp:lastPrinted>
  <dcterms:modified xsi:type="dcterms:W3CDTF">2025-06-24T01:17:55Z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1C299C7044E94C30BF27BAFC9C756D10_13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